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F3E1" w14:textId="544154A4" w:rsidR="00CB5276" w:rsidRPr="00D54B18" w:rsidRDefault="0040423E" w:rsidP="0040423E">
      <w:pPr>
        <w:rPr>
          <w:rFonts w:ascii="Arial" w:hAnsi="Arial" w:cs="Arial"/>
        </w:rPr>
      </w:pPr>
      <w:r w:rsidRPr="00D54B18">
        <w:rPr>
          <w:rFonts w:ascii="Arial" w:hAnsi="Arial" w:cs="Arial"/>
        </w:rPr>
        <w:t>MINUTES OF THE REGULAR MEETING OF THE CITY COUNCIL OF THE CITY OF ROUNDUP HELD ON</w:t>
      </w:r>
      <w:r w:rsidR="00630C10" w:rsidRPr="00D54B18">
        <w:rPr>
          <w:rFonts w:ascii="Arial" w:hAnsi="Arial" w:cs="Arial"/>
        </w:rPr>
        <w:t xml:space="preserve"> </w:t>
      </w:r>
      <w:r w:rsidR="004A545B">
        <w:rPr>
          <w:rFonts w:ascii="Arial" w:hAnsi="Arial" w:cs="Arial"/>
        </w:rPr>
        <w:t>June 1</w:t>
      </w:r>
      <w:r w:rsidR="00444D42" w:rsidRPr="00D54B18">
        <w:rPr>
          <w:rFonts w:ascii="Arial" w:hAnsi="Arial" w:cs="Arial"/>
        </w:rPr>
        <w:t>, 202</w:t>
      </w:r>
      <w:r w:rsidR="00926468">
        <w:rPr>
          <w:rFonts w:ascii="Arial" w:hAnsi="Arial" w:cs="Arial"/>
        </w:rPr>
        <w:t>1</w:t>
      </w:r>
      <w:r w:rsidR="00444D42" w:rsidRPr="00D54B18">
        <w:rPr>
          <w:rFonts w:ascii="Arial" w:hAnsi="Arial" w:cs="Arial"/>
        </w:rPr>
        <w:t xml:space="preserve"> AT 7:00 P.M. </w:t>
      </w:r>
      <w:r w:rsidR="00A43EBB" w:rsidRPr="00D54B18">
        <w:rPr>
          <w:rFonts w:ascii="Arial" w:hAnsi="Arial" w:cs="Arial"/>
        </w:rPr>
        <w:t>CITY COUNCIL CHAMBERS</w:t>
      </w:r>
      <w:r w:rsidR="00C82686" w:rsidRPr="00D54B18">
        <w:rPr>
          <w:rFonts w:ascii="Arial" w:hAnsi="Arial" w:cs="Arial"/>
        </w:rPr>
        <w:t xml:space="preserve"> AND </w:t>
      </w:r>
      <w:r w:rsidR="00444D42" w:rsidRPr="00D54B18">
        <w:rPr>
          <w:rFonts w:ascii="Arial" w:hAnsi="Arial" w:cs="Arial"/>
        </w:rPr>
        <w:t>GOTO MEETING</w:t>
      </w:r>
      <w:r w:rsidR="00A43EBB" w:rsidRPr="00D54B18">
        <w:rPr>
          <w:rFonts w:ascii="Arial" w:hAnsi="Arial" w:cs="Arial"/>
        </w:rPr>
        <w:t>.</w:t>
      </w:r>
    </w:p>
    <w:p w14:paraId="1499A54D" w14:textId="77777777" w:rsidR="0032385D" w:rsidRPr="00D54B18" w:rsidRDefault="0032385D" w:rsidP="0040423E">
      <w:pPr>
        <w:rPr>
          <w:rFonts w:ascii="Arial" w:hAnsi="Arial" w:cs="Arial"/>
        </w:rPr>
      </w:pPr>
    </w:p>
    <w:p w14:paraId="65673F75" w14:textId="4A1B81F8" w:rsidR="009B7773" w:rsidRPr="00D54B18" w:rsidRDefault="0032385D" w:rsidP="0040423E">
      <w:pPr>
        <w:rPr>
          <w:rFonts w:ascii="Arial" w:hAnsi="Arial" w:cs="Arial"/>
        </w:rPr>
      </w:pPr>
      <w:r w:rsidRPr="00D54B18">
        <w:rPr>
          <w:rFonts w:ascii="Arial" w:hAnsi="Arial" w:cs="Arial"/>
        </w:rPr>
        <w:t xml:space="preserve">    </w:t>
      </w:r>
      <w:r w:rsidR="0040423E" w:rsidRPr="00D54B18">
        <w:rPr>
          <w:rFonts w:ascii="Arial" w:hAnsi="Arial" w:cs="Arial"/>
        </w:rPr>
        <w:t>The meeting was cal</w:t>
      </w:r>
      <w:r w:rsidR="002C6690" w:rsidRPr="00D54B18">
        <w:rPr>
          <w:rFonts w:ascii="Arial" w:hAnsi="Arial" w:cs="Arial"/>
        </w:rPr>
        <w:t>led to order by</w:t>
      </w:r>
      <w:r w:rsidR="00251E07" w:rsidRPr="00D54B18">
        <w:rPr>
          <w:rFonts w:ascii="Arial" w:hAnsi="Arial" w:cs="Arial"/>
        </w:rPr>
        <w:t xml:space="preserve"> </w:t>
      </w:r>
      <w:r w:rsidR="00577F26" w:rsidRPr="00D54B18">
        <w:rPr>
          <w:rFonts w:ascii="Arial" w:hAnsi="Arial" w:cs="Arial"/>
        </w:rPr>
        <w:t>Mayor Jones.</w:t>
      </w:r>
      <w:r w:rsidR="0040423E" w:rsidRPr="00D54B18">
        <w:rPr>
          <w:rFonts w:ascii="Arial" w:hAnsi="Arial" w:cs="Arial"/>
        </w:rPr>
        <w:t xml:space="preserve"> </w:t>
      </w:r>
      <w:r w:rsidR="00251E07" w:rsidRPr="00D54B18">
        <w:rPr>
          <w:rFonts w:ascii="Arial" w:hAnsi="Arial" w:cs="Arial"/>
        </w:rPr>
        <w:t xml:space="preserve">Clerk/Treasurer Lanter </w:t>
      </w:r>
      <w:r w:rsidR="003C25BD" w:rsidRPr="00D54B18">
        <w:rPr>
          <w:rFonts w:ascii="Arial" w:hAnsi="Arial" w:cs="Arial"/>
        </w:rPr>
        <w:t>c</w:t>
      </w:r>
      <w:r w:rsidR="00D757C2" w:rsidRPr="00D54B18">
        <w:rPr>
          <w:rFonts w:ascii="Arial" w:hAnsi="Arial" w:cs="Arial"/>
        </w:rPr>
        <w:t>onducted</w:t>
      </w:r>
      <w:r w:rsidR="003C25BD" w:rsidRPr="00D54B18">
        <w:rPr>
          <w:rFonts w:ascii="Arial" w:hAnsi="Arial" w:cs="Arial"/>
        </w:rPr>
        <w:t xml:space="preserve"> roll </w:t>
      </w:r>
      <w:r w:rsidR="00D757C2" w:rsidRPr="00D54B18">
        <w:rPr>
          <w:rFonts w:ascii="Arial" w:hAnsi="Arial" w:cs="Arial"/>
        </w:rPr>
        <w:t xml:space="preserve">call </w:t>
      </w:r>
      <w:r w:rsidR="003C25BD" w:rsidRPr="00D54B18">
        <w:rPr>
          <w:rFonts w:ascii="Arial" w:hAnsi="Arial" w:cs="Arial"/>
        </w:rPr>
        <w:t>with c</w:t>
      </w:r>
      <w:r w:rsidR="0040423E" w:rsidRPr="00D54B18">
        <w:rPr>
          <w:rFonts w:ascii="Arial" w:hAnsi="Arial" w:cs="Arial"/>
        </w:rPr>
        <w:t xml:space="preserve">ouncil </w:t>
      </w:r>
      <w:r w:rsidR="00582CE3" w:rsidRPr="00D54B18">
        <w:rPr>
          <w:rFonts w:ascii="Arial" w:hAnsi="Arial" w:cs="Arial"/>
        </w:rPr>
        <w:t>members,</w:t>
      </w:r>
      <w:r w:rsidR="004A545B">
        <w:rPr>
          <w:rFonts w:ascii="Arial" w:hAnsi="Arial" w:cs="Arial"/>
        </w:rPr>
        <w:t xml:space="preserve"> </w:t>
      </w:r>
      <w:r w:rsidR="00444D42" w:rsidRPr="00D54B18">
        <w:rPr>
          <w:rFonts w:ascii="Arial" w:hAnsi="Arial" w:cs="Arial"/>
        </w:rPr>
        <w:t>Liggett,</w:t>
      </w:r>
      <w:r w:rsidR="00AF25EC" w:rsidRPr="00D54B18">
        <w:rPr>
          <w:rFonts w:ascii="Arial" w:hAnsi="Arial" w:cs="Arial"/>
        </w:rPr>
        <w:t xml:space="preserve"> </w:t>
      </w:r>
      <w:r w:rsidR="00A63CE0" w:rsidRPr="00D54B18">
        <w:rPr>
          <w:rFonts w:ascii="Arial" w:hAnsi="Arial" w:cs="Arial"/>
        </w:rPr>
        <w:t>Erickson,</w:t>
      </w:r>
      <w:r w:rsidR="00A550C9" w:rsidRPr="00D54B18">
        <w:rPr>
          <w:rFonts w:ascii="Arial" w:hAnsi="Arial" w:cs="Arial"/>
        </w:rPr>
        <w:t xml:space="preserve"> </w:t>
      </w:r>
      <w:r w:rsidR="004A545B">
        <w:rPr>
          <w:rFonts w:ascii="Arial" w:hAnsi="Arial" w:cs="Arial"/>
        </w:rPr>
        <w:t xml:space="preserve">Carlson, </w:t>
      </w:r>
      <w:r w:rsidR="00AF25EC" w:rsidRPr="00D54B18">
        <w:rPr>
          <w:rFonts w:ascii="Arial" w:hAnsi="Arial" w:cs="Arial"/>
        </w:rPr>
        <w:t>Toombs</w:t>
      </w:r>
      <w:r w:rsidR="00A25928" w:rsidRPr="00D54B18">
        <w:rPr>
          <w:rFonts w:ascii="Arial" w:hAnsi="Arial" w:cs="Arial"/>
        </w:rPr>
        <w:t>, and</w:t>
      </w:r>
      <w:r w:rsidR="003E1106" w:rsidRPr="00D54B18">
        <w:rPr>
          <w:rFonts w:ascii="Arial" w:hAnsi="Arial" w:cs="Arial"/>
        </w:rPr>
        <w:t xml:space="preserve"> Fisher</w:t>
      </w:r>
      <w:r w:rsidRPr="00D54B18">
        <w:rPr>
          <w:rFonts w:ascii="Arial" w:hAnsi="Arial" w:cs="Arial"/>
        </w:rPr>
        <w:t xml:space="preserve"> </w:t>
      </w:r>
      <w:r w:rsidR="001A756A" w:rsidRPr="00D54B18">
        <w:rPr>
          <w:rFonts w:ascii="Arial" w:hAnsi="Arial" w:cs="Arial"/>
        </w:rPr>
        <w:t>present</w:t>
      </w:r>
      <w:r w:rsidR="00C41BDC" w:rsidRPr="00D54B18">
        <w:rPr>
          <w:rFonts w:ascii="Arial" w:hAnsi="Arial" w:cs="Arial"/>
        </w:rPr>
        <w:t>.</w:t>
      </w:r>
      <w:r w:rsidR="009636EC" w:rsidRPr="00D54B18">
        <w:rPr>
          <w:rFonts w:ascii="Arial" w:hAnsi="Arial" w:cs="Arial"/>
        </w:rPr>
        <w:t xml:space="preserve"> </w:t>
      </w:r>
      <w:r w:rsidR="00C41BDC" w:rsidRPr="00D54B18">
        <w:rPr>
          <w:rFonts w:ascii="Arial" w:hAnsi="Arial" w:cs="Arial"/>
        </w:rPr>
        <w:t xml:space="preserve"> </w:t>
      </w:r>
      <w:r w:rsidR="002E3469" w:rsidRPr="00D54B18">
        <w:rPr>
          <w:rFonts w:ascii="Arial" w:hAnsi="Arial" w:cs="Arial"/>
        </w:rPr>
        <w:t>Also,</w:t>
      </w:r>
      <w:r w:rsidR="007F3340" w:rsidRPr="00D54B18">
        <w:rPr>
          <w:rFonts w:ascii="Arial" w:hAnsi="Arial" w:cs="Arial"/>
        </w:rPr>
        <w:t xml:space="preserve"> </w:t>
      </w:r>
      <w:r w:rsidR="009636EC" w:rsidRPr="00D54B18">
        <w:rPr>
          <w:rFonts w:ascii="Arial" w:hAnsi="Arial" w:cs="Arial"/>
        </w:rPr>
        <w:t xml:space="preserve">present </w:t>
      </w:r>
      <w:r w:rsidR="00E87E39" w:rsidRPr="00D54B18">
        <w:rPr>
          <w:rFonts w:ascii="Arial" w:hAnsi="Arial" w:cs="Arial"/>
        </w:rPr>
        <w:t>w</w:t>
      </w:r>
      <w:r w:rsidR="00A63CE0" w:rsidRPr="00D54B18">
        <w:rPr>
          <w:rFonts w:ascii="Arial" w:hAnsi="Arial" w:cs="Arial"/>
        </w:rPr>
        <w:t>ere</w:t>
      </w:r>
      <w:r w:rsidR="0042591D" w:rsidRPr="00D54B18">
        <w:rPr>
          <w:rFonts w:ascii="Arial" w:hAnsi="Arial" w:cs="Arial"/>
        </w:rPr>
        <w:t xml:space="preserve"> </w:t>
      </w:r>
      <w:r w:rsidR="00582CE3" w:rsidRPr="00D54B18">
        <w:rPr>
          <w:rFonts w:ascii="Arial" w:hAnsi="Arial" w:cs="Arial"/>
        </w:rPr>
        <w:t>Assistant</w:t>
      </w:r>
      <w:r w:rsidR="00251E07" w:rsidRPr="00D54B18">
        <w:rPr>
          <w:rFonts w:ascii="Arial" w:hAnsi="Arial" w:cs="Arial"/>
        </w:rPr>
        <w:t xml:space="preserve"> Clerk Mann</w:t>
      </w:r>
      <w:r w:rsidR="004A545B">
        <w:rPr>
          <w:rFonts w:ascii="Arial" w:hAnsi="Arial" w:cs="Arial"/>
        </w:rPr>
        <w:t>,</w:t>
      </w:r>
      <w:r w:rsidR="00A550C9" w:rsidRPr="00D54B18">
        <w:rPr>
          <w:rFonts w:ascii="Arial" w:hAnsi="Arial" w:cs="Arial"/>
        </w:rPr>
        <w:t xml:space="preserve"> </w:t>
      </w:r>
      <w:r w:rsidR="00444D42" w:rsidRPr="00D54B18">
        <w:rPr>
          <w:rFonts w:ascii="Arial" w:hAnsi="Arial" w:cs="Arial"/>
        </w:rPr>
        <w:t>Director Sibley</w:t>
      </w:r>
      <w:r w:rsidR="004A545B">
        <w:rPr>
          <w:rFonts w:ascii="Arial" w:hAnsi="Arial" w:cs="Arial"/>
        </w:rPr>
        <w:t xml:space="preserve"> and Attorney Brooks</w:t>
      </w:r>
      <w:r w:rsidR="00A35F09" w:rsidRPr="00D54B18">
        <w:rPr>
          <w:rFonts w:ascii="Arial" w:hAnsi="Arial" w:cs="Arial"/>
        </w:rPr>
        <w:t xml:space="preserve">.  </w:t>
      </w:r>
      <w:r w:rsidR="00A33474">
        <w:rPr>
          <w:rFonts w:ascii="Arial" w:hAnsi="Arial" w:cs="Arial"/>
        </w:rPr>
        <w:t>Absent were</w:t>
      </w:r>
      <w:r w:rsidR="00001323">
        <w:rPr>
          <w:rFonts w:ascii="Arial" w:hAnsi="Arial" w:cs="Arial"/>
        </w:rPr>
        <w:t xml:space="preserve"> Attorney Lundvall,</w:t>
      </w:r>
      <w:r w:rsidR="00913AB8">
        <w:rPr>
          <w:rFonts w:ascii="Arial" w:hAnsi="Arial" w:cs="Arial"/>
        </w:rPr>
        <w:t xml:space="preserve"> </w:t>
      </w:r>
      <w:r w:rsidR="00A33474">
        <w:rPr>
          <w:rFonts w:ascii="Arial" w:hAnsi="Arial" w:cs="Arial"/>
        </w:rPr>
        <w:t>Griffith</w:t>
      </w:r>
      <w:r w:rsidR="004A545B">
        <w:rPr>
          <w:rFonts w:ascii="Arial" w:hAnsi="Arial" w:cs="Arial"/>
        </w:rPr>
        <w:t>, Vivirito and Long</w:t>
      </w:r>
      <w:r w:rsidR="00A33474">
        <w:rPr>
          <w:rFonts w:ascii="Arial" w:hAnsi="Arial" w:cs="Arial"/>
        </w:rPr>
        <w:t>.</w:t>
      </w:r>
    </w:p>
    <w:p w14:paraId="44FA4618" w14:textId="77777777" w:rsidR="00A971EB" w:rsidRPr="00D54B18" w:rsidRDefault="00A971EB" w:rsidP="0040423E">
      <w:pPr>
        <w:rPr>
          <w:rFonts w:ascii="Arial" w:hAnsi="Arial" w:cs="Arial"/>
        </w:rPr>
      </w:pPr>
    </w:p>
    <w:p w14:paraId="44173DF4" w14:textId="6392CCEF" w:rsidR="00D54DF4" w:rsidRPr="00D54B18" w:rsidRDefault="007C051B" w:rsidP="00F24336">
      <w:pPr>
        <w:rPr>
          <w:rFonts w:ascii="Arial" w:hAnsi="Arial" w:cs="Arial"/>
          <w:i/>
        </w:rPr>
      </w:pPr>
      <w:r w:rsidRPr="00D54B18">
        <w:rPr>
          <w:rFonts w:ascii="Arial" w:hAnsi="Arial" w:cs="Arial"/>
          <w:i/>
        </w:rPr>
        <w:t xml:space="preserve">     </w:t>
      </w:r>
      <w:r w:rsidR="008B5E7F" w:rsidRPr="00D54B18">
        <w:rPr>
          <w:rFonts w:ascii="Arial" w:hAnsi="Arial" w:cs="Arial"/>
          <w:i/>
        </w:rPr>
        <w:t>Moved by</w:t>
      </w:r>
      <w:r w:rsidR="0039372A" w:rsidRPr="00D54B18">
        <w:rPr>
          <w:rFonts w:ascii="Arial" w:hAnsi="Arial" w:cs="Arial"/>
          <w:i/>
        </w:rPr>
        <w:t xml:space="preserve"> </w:t>
      </w:r>
      <w:r w:rsidR="001D6755">
        <w:rPr>
          <w:rFonts w:ascii="Arial" w:hAnsi="Arial" w:cs="Arial"/>
          <w:i/>
        </w:rPr>
        <w:t xml:space="preserve">Toombs </w:t>
      </w:r>
      <w:r w:rsidR="00DC5FFE" w:rsidRPr="00D54B18">
        <w:rPr>
          <w:rFonts w:ascii="Arial" w:hAnsi="Arial" w:cs="Arial"/>
          <w:i/>
        </w:rPr>
        <w:t>seconded by</w:t>
      </w:r>
      <w:r w:rsidR="003B237B" w:rsidRPr="00D54B18">
        <w:rPr>
          <w:rFonts w:ascii="Arial" w:hAnsi="Arial" w:cs="Arial"/>
          <w:i/>
        </w:rPr>
        <w:t xml:space="preserve"> </w:t>
      </w:r>
      <w:r w:rsidR="00322ADC">
        <w:rPr>
          <w:rFonts w:ascii="Arial" w:hAnsi="Arial" w:cs="Arial"/>
          <w:i/>
        </w:rPr>
        <w:t>Carlson</w:t>
      </w:r>
      <w:r w:rsidR="00641B1D" w:rsidRPr="00D54B18">
        <w:rPr>
          <w:rFonts w:ascii="Arial" w:hAnsi="Arial" w:cs="Arial"/>
          <w:i/>
        </w:rPr>
        <w:t xml:space="preserve"> </w:t>
      </w:r>
      <w:r w:rsidR="00B86CE2" w:rsidRPr="00D54B18">
        <w:rPr>
          <w:rFonts w:ascii="Arial" w:hAnsi="Arial" w:cs="Arial"/>
          <w:i/>
        </w:rPr>
        <w:t>to</w:t>
      </w:r>
      <w:r w:rsidR="00A43EBB" w:rsidRPr="00D54B18">
        <w:rPr>
          <w:rFonts w:ascii="Arial" w:hAnsi="Arial" w:cs="Arial"/>
          <w:i/>
        </w:rPr>
        <w:t xml:space="preserve"> approve the </w:t>
      </w:r>
      <w:r w:rsidR="006C1413" w:rsidRPr="00D54B18">
        <w:rPr>
          <w:rFonts w:ascii="Arial" w:hAnsi="Arial" w:cs="Arial"/>
          <w:i/>
        </w:rPr>
        <w:t>minutes of</w:t>
      </w:r>
      <w:r w:rsidR="00132CFA" w:rsidRPr="00D54B18">
        <w:rPr>
          <w:rFonts w:ascii="Arial" w:hAnsi="Arial" w:cs="Arial"/>
          <w:i/>
        </w:rPr>
        <w:t xml:space="preserve"> the </w:t>
      </w:r>
      <w:r w:rsidR="00322ADC">
        <w:rPr>
          <w:rFonts w:ascii="Arial" w:hAnsi="Arial" w:cs="Arial"/>
          <w:i/>
        </w:rPr>
        <w:t xml:space="preserve">May 17, </w:t>
      </w:r>
      <w:r w:rsidR="001D6755">
        <w:rPr>
          <w:rFonts w:ascii="Arial" w:hAnsi="Arial" w:cs="Arial"/>
          <w:i/>
        </w:rPr>
        <w:t>2021</w:t>
      </w:r>
      <w:r w:rsidR="004E33B6" w:rsidRPr="00D54B18">
        <w:rPr>
          <w:rFonts w:ascii="Arial" w:hAnsi="Arial" w:cs="Arial"/>
          <w:i/>
        </w:rPr>
        <w:t xml:space="preserve"> meeting.</w:t>
      </w:r>
      <w:r w:rsidR="003A7FF6">
        <w:rPr>
          <w:rFonts w:ascii="Arial" w:hAnsi="Arial" w:cs="Arial"/>
          <w:i/>
        </w:rPr>
        <w:t xml:space="preserve">  </w:t>
      </w:r>
      <w:r w:rsidR="00687DAC">
        <w:rPr>
          <w:rFonts w:ascii="Arial" w:hAnsi="Arial" w:cs="Arial"/>
          <w:i/>
        </w:rPr>
        <w:t xml:space="preserve"> </w:t>
      </w:r>
      <w:r w:rsidR="00687DAC" w:rsidRPr="00D54B18">
        <w:rPr>
          <w:rFonts w:ascii="Arial" w:hAnsi="Arial" w:cs="Arial"/>
          <w:i/>
        </w:rPr>
        <w:t>All-in</w:t>
      </w:r>
      <w:r w:rsidR="0040423E" w:rsidRPr="00D54B18">
        <w:rPr>
          <w:rFonts w:ascii="Arial" w:hAnsi="Arial" w:cs="Arial"/>
          <w:i/>
        </w:rPr>
        <w:t xml:space="preserve"> favor. Motion carried.</w:t>
      </w:r>
      <w:r w:rsidR="00E21DF4">
        <w:rPr>
          <w:rFonts w:ascii="Arial" w:hAnsi="Arial" w:cs="Arial"/>
          <w:i/>
        </w:rPr>
        <w:t xml:space="preserve">  </w:t>
      </w:r>
    </w:p>
    <w:p w14:paraId="185B4BC5" w14:textId="44890D2E" w:rsidR="00F24336" w:rsidRPr="00D54B18" w:rsidRDefault="00F24336">
      <w:pPr>
        <w:rPr>
          <w:rFonts w:ascii="Arial" w:hAnsi="Arial" w:cs="Arial"/>
          <w:i/>
        </w:rPr>
      </w:pPr>
    </w:p>
    <w:p w14:paraId="1DC07859" w14:textId="5E1E248A" w:rsidR="008C5150" w:rsidRPr="00D54B18" w:rsidRDefault="00F24336" w:rsidP="008C5150">
      <w:pPr>
        <w:rPr>
          <w:rFonts w:ascii="Arial" w:hAnsi="Arial" w:cs="Arial"/>
          <w:i/>
        </w:rPr>
      </w:pPr>
      <w:r w:rsidRPr="00D54B18">
        <w:rPr>
          <w:rFonts w:ascii="Arial" w:hAnsi="Arial" w:cs="Arial"/>
        </w:rPr>
        <w:t xml:space="preserve">   </w:t>
      </w:r>
      <w:r w:rsidR="00F706F4" w:rsidRPr="00D54B18">
        <w:rPr>
          <w:rFonts w:ascii="Arial" w:hAnsi="Arial" w:cs="Arial"/>
        </w:rPr>
        <w:t xml:space="preserve"> </w:t>
      </w:r>
      <w:r w:rsidR="009636EC" w:rsidRPr="00D54B18">
        <w:rPr>
          <w:rFonts w:ascii="Arial" w:hAnsi="Arial" w:cs="Arial"/>
          <w:i/>
        </w:rPr>
        <w:t xml:space="preserve">Moved by </w:t>
      </w:r>
      <w:r w:rsidR="003268C4">
        <w:rPr>
          <w:rFonts w:ascii="Arial" w:hAnsi="Arial" w:cs="Arial"/>
          <w:i/>
        </w:rPr>
        <w:t>Carlson</w:t>
      </w:r>
      <w:r w:rsidR="002710F7" w:rsidRPr="00D54B18">
        <w:rPr>
          <w:rFonts w:ascii="Arial" w:hAnsi="Arial" w:cs="Arial"/>
          <w:i/>
        </w:rPr>
        <w:t>,</w:t>
      </w:r>
      <w:r w:rsidR="009636EC" w:rsidRPr="00D54B18">
        <w:rPr>
          <w:rFonts w:ascii="Arial" w:hAnsi="Arial" w:cs="Arial"/>
          <w:i/>
        </w:rPr>
        <w:t xml:space="preserve"> seconded by </w:t>
      </w:r>
      <w:r w:rsidR="003268C4">
        <w:rPr>
          <w:rFonts w:ascii="Arial" w:hAnsi="Arial" w:cs="Arial"/>
          <w:i/>
        </w:rPr>
        <w:t>Toombs</w:t>
      </w:r>
      <w:r w:rsidR="00A3087F">
        <w:rPr>
          <w:rFonts w:ascii="Arial" w:hAnsi="Arial" w:cs="Arial"/>
          <w:i/>
        </w:rPr>
        <w:t xml:space="preserve"> </w:t>
      </w:r>
      <w:r w:rsidR="009636EC" w:rsidRPr="00D54B18">
        <w:rPr>
          <w:rFonts w:ascii="Arial" w:hAnsi="Arial" w:cs="Arial"/>
          <w:i/>
        </w:rPr>
        <w:t>to approve</w:t>
      </w:r>
      <w:r w:rsidR="00391BAE">
        <w:rPr>
          <w:rFonts w:ascii="Arial" w:hAnsi="Arial" w:cs="Arial"/>
          <w:i/>
        </w:rPr>
        <w:t xml:space="preserve"> the agenda</w:t>
      </w:r>
      <w:r w:rsidR="00A3087F">
        <w:rPr>
          <w:rFonts w:ascii="Arial" w:hAnsi="Arial" w:cs="Arial"/>
          <w:i/>
        </w:rPr>
        <w:t>.</w:t>
      </w:r>
      <w:r w:rsidR="009636EC" w:rsidRPr="00D54B18">
        <w:rPr>
          <w:rFonts w:ascii="Arial" w:hAnsi="Arial" w:cs="Arial"/>
          <w:i/>
        </w:rPr>
        <w:t xml:space="preserve"> </w:t>
      </w:r>
      <w:r w:rsidR="00A3087F">
        <w:rPr>
          <w:rFonts w:ascii="Arial" w:hAnsi="Arial" w:cs="Arial"/>
          <w:i/>
        </w:rPr>
        <w:t xml:space="preserve"> </w:t>
      </w:r>
      <w:r w:rsidR="009636EC" w:rsidRPr="00D54B18">
        <w:rPr>
          <w:rFonts w:ascii="Arial" w:hAnsi="Arial" w:cs="Arial"/>
          <w:i/>
        </w:rPr>
        <w:t>All in favor. Motion carried.</w:t>
      </w:r>
    </w:p>
    <w:p w14:paraId="2F2D273D" w14:textId="2DF109D9" w:rsidR="00F706F4" w:rsidRDefault="00F706F4" w:rsidP="00BA0166">
      <w:pPr>
        <w:rPr>
          <w:rFonts w:ascii="Arial" w:hAnsi="Arial" w:cs="Arial"/>
          <w:bCs/>
        </w:rPr>
      </w:pPr>
    </w:p>
    <w:p w14:paraId="131388B3" w14:textId="33986CBB" w:rsidR="003E6F75" w:rsidRDefault="003E6F75" w:rsidP="00BA0166">
      <w:pPr>
        <w:rPr>
          <w:rFonts w:ascii="Arial" w:hAnsi="Arial" w:cs="Arial"/>
          <w:bCs/>
        </w:rPr>
      </w:pPr>
      <w:r>
        <w:rPr>
          <w:rFonts w:ascii="Arial" w:hAnsi="Arial" w:cs="Arial"/>
          <w:bCs/>
        </w:rPr>
        <w:t xml:space="preserve">     Council was introduced to Attorney Brent Brooks who will be taking Attorney Lance Lundvall’s place as City Attorney.  </w:t>
      </w:r>
    </w:p>
    <w:p w14:paraId="79900D29" w14:textId="77777777" w:rsidR="003E6F75" w:rsidRPr="00D54B18" w:rsidRDefault="003E6F75" w:rsidP="00BA0166">
      <w:pPr>
        <w:rPr>
          <w:rFonts w:ascii="Arial" w:hAnsi="Arial" w:cs="Arial"/>
          <w:bCs/>
        </w:rPr>
      </w:pPr>
    </w:p>
    <w:p w14:paraId="3EA6DFFE" w14:textId="2655C5D2" w:rsidR="009B20C8" w:rsidRDefault="00F706F4" w:rsidP="00BA0166">
      <w:pPr>
        <w:rPr>
          <w:rFonts w:ascii="Arial" w:hAnsi="Arial" w:cs="Arial"/>
        </w:rPr>
      </w:pPr>
      <w:r w:rsidRPr="00D54B18">
        <w:rPr>
          <w:rFonts w:ascii="Arial" w:hAnsi="Arial" w:cs="Arial"/>
          <w:i/>
          <w:iCs/>
        </w:rPr>
        <w:t xml:space="preserve">     NO PUBLIC COMMENT.</w:t>
      </w:r>
      <w:r w:rsidRPr="00D54B18">
        <w:rPr>
          <w:rFonts w:ascii="Arial" w:hAnsi="Arial" w:cs="Arial"/>
        </w:rPr>
        <w:t xml:space="preserve">  </w:t>
      </w:r>
    </w:p>
    <w:p w14:paraId="4392E0BB" w14:textId="74C43ECC" w:rsidR="003E6F75" w:rsidRDefault="003E6F75" w:rsidP="00BA0166">
      <w:pPr>
        <w:rPr>
          <w:rFonts w:ascii="Arial" w:hAnsi="Arial" w:cs="Arial"/>
        </w:rPr>
      </w:pPr>
    </w:p>
    <w:p w14:paraId="27AA0249" w14:textId="576AEA3B" w:rsidR="003E6F75" w:rsidRDefault="003E6F75" w:rsidP="00BA0166">
      <w:pPr>
        <w:rPr>
          <w:rFonts w:ascii="Arial" w:hAnsi="Arial" w:cs="Arial"/>
        </w:rPr>
      </w:pPr>
      <w:r>
        <w:rPr>
          <w:rFonts w:ascii="Arial" w:hAnsi="Arial" w:cs="Arial"/>
        </w:rPr>
        <w:t xml:space="preserve">     </w:t>
      </w:r>
      <w:r w:rsidRPr="003E6F75">
        <w:rPr>
          <w:rFonts w:ascii="Arial" w:hAnsi="Arial" w:cs="Arial"/>
          <w:b/>
          <w:bCs/>
        </w:rPr>
        <w:t>Visitors:</w:t>
      </w:r>
      <w:r>
        <w:rPr>
          <w:rFonts w:ascii="Arial" w:hAnsi="Arial" w:cs="Arial"/>
        </w:rPr>
        <w:t xml:space="preserve"> Vanessa Hoene, Floodplain Admin for the City of Roundup with an update on Floodplain.  Past year has written 3 violation letters.  One is still outstanding.  Seeing a lot of change in ownership of properties, especially on 1</w:t>
      </w:r>
      <w:r w:rsidRPr="003E6F75">
        <w:rPr>
          <w:rFonts w:ascii="Arial" w:hAnsi="Arial" w:cs="Arial"/>
          <w:vertAlign w:val="superscript"/>
        </w:rPr>
        <w:t>st</w:t>
      </w:r>
      <w:r>
        <w:rPr>
          <w:rFonts w:ascii="Arial" w:hAnsi="Arial" w:cs="Arial"/>
        </w:rPr>
        <w:t xml:space="preserve"> Ave.    </w:t>
      </w:r>
    </w:p>
    <w:p w14:paraId="3BA8C09C" w14:textId="53F1FF15" w:rsidR="003E6F75" w:rsidRDefault="003E6F75" w:rsidP="00BA0166">
      <w:pPr>
        <w:rPr>
          <w:rFonts w:ascii="Arial" w:hAnsi="Arial" w:cs="Arial"/>
        </w:rPr>
      </w:pPr>
    </w:p>
    <w:p w14:paraId="05D39D60" w14:textId="0FFF7170" w:rsidR="003E6F75" w:rsidRPr="00D54B18" w:rsidRDefault="003E6F75" w:rsidP="00BA0166">
      <w:pPr>
        <w:rPr>
          <w:rFonts w:ascii="Arial" w:hAnsi="Arial" w:cs="Arial"/>
        </w:rPr>
      </w:pPr>
      <w:r>
        <w:rPr>
          <w:rFonts w:ascii="Arial" w:hAnsi="Arial" w:cs="Arial"/>
        </w:rPr>
        <w:t xml:space="preserve">     </w:t>
      </w:r>
      <w:r w:rsidR="009C5AA3" w:rsidRPr="008D6080">
        <w:rPr>
          <w:rFonts w:ascii="Arial" w:hAnsi="Arial" w:cs="Arial"/>
          <w:i/>
        </w:rPr>
        <w:t xml:space="preserve">MOVED BY </w:t>
      </w:r>
      <w:r w:rsidR="009C5AA3">
        <w:rPr>
          <w:rFonts w:ascii="Arial" w:hAnsi="Arial" w:cs="Arial"/>
          <w:i/>
        </w:rPr>
        <w:t>TOOMBS</w:t>
      </w:r>
      <w:r w:rsidR="009C5AA3" w:rsidRPr="008D6080">
        <w:rPr>
          <w:rFonts w:ascii="Arial" w:hAnsi="Arial" w:cs="Arial"/>
          <w:i/>
        </w:rPr>
        <w:t xml:space="preserve">, SECONDED BY </w:t>
      </w:r>
      <w:r w:rsidR="009C5AA3">
        <w:rPr>
          <w:rFonts w:ascii="Arial" w:hAnsi="Arial" w:cs="Arial"/>
          <w:i/>
        </w:rPr>
        <w:t xml:space="preserve">LIGGETT </w:t>
      </w:r>
      <w:r w:rsidR="009C5AA3" w:rsidRPr="008D6080">
        <w:rPr>
          <w:rStyle w:val="st1"/>
          <w:rFonts w:ascii="Arial" w:hAnsi="Arial" w:cs="Arial"/>
          <w:i/>
          <w:lang w:val="en"/>
        </w:rPr>
        <w:t xml:space="preserve">TO APPROVE </w:t>
      </w:r>
      <w:r w:rsidR="009C5AA3" w:rsidRPr="008D6080">
        <w:rPr>
          <w:rStyle w:val="st1"/>
          <w:rFonts w:ascii="Arial" w:hAnsi="Arial" w:cs="Arial"/>
          <w:b/>
          <w:bCs/>
          <w:i/>
          <w:lang w:val="en"/>
        </w:rPr>
        <w:t>ORDINANCE #47</w:t>
      </w:r>
      <w:r w:rsidR="009C5AA3">
        <w:rPr>
          <w:rStyle w:val="st1"/>
          <w:rFonts w:ascii="Arial" w:hAnsi="Arial" w:cs="Arial"/>
          <w:b/>
          <w:bCs/>
          <w:i/>
          <w:lang w:val="en"/>
        </w:rPr>
        <w:t>4</w:t>
      </w:r>
      <w:r w:rsidR="009C5AA3" w:rsidRPr="008D6080">
        <w:rPr>
          <w:rStyle w:val="st1"/>
          <w:rFonts w:ascii="Arial" w:hAnsi="Arial" w:cs="Arial"/>
          <w:i/>
          <w:lang w:val="en"/>
        </w:rPr>
        <w:t xml:space="preserve"> AN ORDINANCE</w:t>
      </w:r>
      <w:r w:rsidR="009C5AA3">
        <w:rPr>
          <w:rStyle w:val="st1"/>
          <w:rFonts w:ascii="Arial" w:hAnsi="Arial" w:cs="Arial"/>
          <w:i/>
          <w:lang w:val="en"/>
        </w:rPr>
        <w:t xml:space="preserve"> ESTABLISHING A CURFEW PROHIBITING MINORS FROM REMAINING ON THE STREETS OF THE CITY OF ROUNDUP, MONTANA, AND OTHER PUBLIC PLACES AT LATE AND UNUSUAL HOURS, FIXING THE RESPONSIBILITY OF PARENTS AND GUARDIANS OF SUCH MINORS, AND PROVIDING CORRECTIVE REMEDIES AND PENALTIES FOR VIOLATION THEREOF, AND REPEALING ORDINACE NO. 413. </w:t>
      </w:r>
      <w:r w:rsidR="009C5AA3" w:rsidRPr="008D6080">
        <w:rPr>
          <w:rStyle w:val="st1"/>
          <w:rFonts w:ascii="Arial" w:hAnsi="Arial" w:cs="Arial"/>
          <w:i/>
          <w:lang w:val="en"/>
        </w:rPr>
        <w:t xml:space="preserve"> ALL IN FAVOR. MOTION CARRIED.</w:t>
      </w:r>
    </w:p>
    <w:p w14:paraId="13091796" w14:textId="653A286D" w:rsidR="00B064E4" w:rsidRDefault="00B064E4" w:rsidP="00B064E4">
      <w:pPr>
        <w:rPr>
          <w:rFonts w:ascii="Arial" w:hAnsi="Arial" w:cs="Arial"/>
        </w:rPr>
      </w:pPr>
    </w:p>
    <w:p w14:paraId="11C574AA" w14:textId="67FD032A" w:rsidR="009C5AA3" w:rsidRDefault="00DD589E" w:rsidP="00B064E4">
      <w:pPr>
        <w:rPr>
          <w:rFonts w:ascii="Arial" w:hAnsi="Arial" w:cs="Arial"/>
        </w:rPr>
      </w:pPr>
      <w:r>
        <w:rPr>
          <w:rFonts w:ascii="Arial" w:hAnsi="Arial" w:cs="Arial"/>
        </w:rPr>
        <w:t xml:space="preserve">     </w:t>
      </w:r>
      <w:r w:rsidR="009C5AA3" w:rsidRPr="00D54B18">
        <w:rPr>
          <w:rFonts w:ascii="Arial" w:hAnsi="Arial" w:cs="Arial"/>
          <w:i/>
          <w:iCs/>
        </w:rPr>
        <w:t>NO PUBLIC COMMENT.</w:t>
      </w:r>
      <w:r w:rsidR="009C5AA3" w:rsidRPr="00D54B18">
        <w:rPr>
          <w:rFonts w:ascii="Arial" w:hAnsi="Arial" w:cs="Arial"/>
        </w:rPr>
        <w:t xml:space="preserve">  </w:t>
      </w:r>
    </w:p>
    <w:p w14:paraId="33BA2064" w14:textId="06795F9E" w:rsidR="009C5AA3" w:rsidRDefault="009C5AA3" w:rsidP="00B064E4">
      <w:pPr>
        <w:rPr>
          <w:rFonts w:ascii="Arial" w:hAnsi="Arial" w:cs="Arial"/>
        </w:rPr>
      </w:pPr>
    </w:p>
    <w:p w14:paraId="4B59B035" w14:textId="21F6343C" w:rsidR="00F900C9" w:rsidRDefault="00DD589E" w:rsidP="00B064E4">
      <w:pPr>
        <w:rPr>
          <w:rFonts w:ascii="Arial" w:hAnsi="Arial" w:cs="Arial"/>
          <w:b/>
        </w:rPr>
      </w:pPr>
      <w:r>
        <w:rPr>
          <w:rFonts w:ascii="Arial" w:hAnsi="Arial" w:cs="Arial"/>
        </w:rPr>
        <w:t xml:space="preserve">     </w:t>
      </w:r>
      <w:r w:rsidR="00B064E4">
        <w:rPr>
          <w:rFonts w:ascii="Arial" w:hAnsi="Arial" w:cs="Arial"/>
          <w:bCs/>
        </w:rPr>
        <w:t xml:space="preserve"> </w:t>
      </w:r>
      <w:r w:rsidR="00A10E4F" w:rsidRPr="00101CC4">
        <w:rPr>
          <w:rFonts w:ascii="Arial" w:hAnsi="Arial" w:cs="Arial"/>
          <w:b/>
        </w:rPr>
        <w:t>Mayor Jones</w:t>
      </w:r>
      <w:r w:rsidR="00F900C9">
        <w:rPr>
          <w:rFonts w:ascii="Arial" w:hAnsi="Arial" w:cs="Arial"/>
          <w:b/>
        </w:rPr>
        <w:t>:</w:t>
      </w:r>
    </w:p>
    <w:p w14:paraId="77FA177A" w14:textId="191EBD87" w:rsidR="00CE3262" w:rsidRPr="00F900C9" w:rsidRDefault="00A10E4F" w:rsidP="00F900C9">
      <w:pPr>
        <w:pStyle w:val="ListParagraph"/>
        <w:numPr>
          <w:ilvl w:val="0"/>
          <w:numId w:val="13"/>
        </w:numPr>
        <w:rPr>
          <w:rFonts w:ascii="Arial" w:hAnsi="Arial" w:cs="Arial"/>
          <w:bCs/>
        </w:rPr>
      </w:pPr>
      <w:r w:rsidRPr="00F900C9">
        <w:rPr>
          <w:rFonts w:ascii="Arial" w:hAnsi="Arial" w:cs="Arial"/>
          <w:bCs/>
        </w:rPr>
        <w:t>The tentative date on workshops for Floodplain Awareness</w:t>
      </w:r>
      <w:r w:rsidR="00101CC4" w:rsidRPr="00F900C9">
        <w:rPr>
          <w:rFonts w:ascii="Arial" w:hAnsi="Arial" w:cs="Arial"/>
          <w:bCs/>
        </w:rPr>
        <w:t xml:space="preserve"> is</w:t>
      </w:r>
      <w:r w:rsidRPr="00F900C9">
        <w:rPr>
          <w:rFonts w:ascii="Arial" w:hAnsi="Arial" w:cs="Arial"/>
          <w:bCs/>
        </w:rPr>
        <w:t xml:space="preserve"> September 9</w:t>
      </w:r>
      <w:r w:rsidRPr="00F900C9">
        <w:rPr>
          <w:rFonts w:ascii="Arial" w:hAnsi="Arial" w:cs="Arial"/>
          <w:bCs/>
          <w:vertAlign w:val="superscript"/>
        </w:rPr>
        <w:t>th</w:t>
      </w:r>
      <w:r w:rsidRPr="00F900C9">
        <w:rPr>
          <w:rFonts w:ascii="Arial" w:hAnsi="Arial" w:cs="Arial"/>
          <w:bCs/>
        </w:rPr>
        <w:t xml:space="preserve">.  </w:t>
      </w:r>
    </w:p>
    <w:p w14:paraId="0296C8BA" w14:textId="271E6518" w:rsidR="00A10E4F" w:rsidRPr="00F900C9" w:rsidRDefault="00A10E4F" w:rsidP="00F900C9">
      <w:pPr>
        <w:pStyle w:val="ListParagraph"/>
        <w:numPr>
          <w:ilvl w:val="0"/>
          <w:numId w:val="13"/>
        </w:numPr>
        <w:rPr>
          <w:rFonts w:ascii="Arial" w:hAnsi="Arial" w:cs="Arial"/>
          <w:bCs/>
        </w:rPr>
      </w:pPr>
      <w:r w:rsidRPr="00F900C9">
        <w:rPr>
          <w:rFonts w:ascii="Arial" w:hAnsi="Arial" w:cs="Arial"/>
          <w:bCs/>
        </w:rPr>
        <w:t>Update on Vintage Café’ fire cleanup-Received an email from Enzo Rossi</w:t>
      </w:r>
      <w:r w:rsidR="004B40E9" w:rsidRPr="00F900C9">
        <w:rPr>
          <w:rFonts w:ascii="Arial" w:hAnsi="Arial" w:cs="Arial"/>
          <w:bCs/>
        </w:rPr>
        <w:t xml:space="preserve"> saying he is no-longer the owner of the property and has submitted an invoice to his insurance company for additional funds due to project oversight.  He expects</w:t>
      </w:r>
      <w:r w:rsidR="00D45055" w:rsidRPr="00F900C9">
        <w:rPr>
          <w:rFonts w:ascii="Arial" w:hAnsi="Arial" w:cs="Arial"/>
          <w:bCs/>
        </w:rPr>
        <w:t xml:space="preserve"> it to be resolved within the next 60 days.  </w:t>
      </w:r>
    </w:p>
    <w:p w14:paraId="2DE556F4" w14:textId="52F89296" w:rsidR="00DC14DD" w:rsidRPr="00F900C9" w:rsidRDefault="00DC14DD" w:rsidP="00F900C9">
      <w:pPr>
        <w:pStyle w:val="ListParagraph"/>
        <w:numPr>
          <w:ilvl w:val="0"/>
          <w:numId w:val="13"/>
        </w:numPr>
        <w:rPr>
          <w:rFonts w:ascii="Arial" w:hAnsi="Arial" w:cs="Arial"/>
          <w:bCs/>
        </w:rPr>
      </w:pPr>
      <w:r w:rsidRPr="00F900C9">
        <w:rPr>
          <w:rFonts w:ascii="Arial" w:hAnsi="Arial" w:cs="Arial"/>
          <w:bCs/>
        </w:rPr>
        <w:t>ARPA Funds cannot be used for the restroom project</w:t>
      </w:r>
      <w:r w:rsidR="00FE35F5">
        <w:rPr>
          <w:rFonts w:ascii="Arial" w:hAnsi="Arial" w:cs="Arial"/>
          <w:bCs/>
        </w:rPr>
        <w:t xml:space="preserve"> as federal funds can’t match federal funds</w:t>
      </w:r>
      <w:r w:rsidRPr="00F900C9">
        <w:rPr>
          <w:rFonts w:ascii="Arial" w:hAnsi="Arial" w:cs="Arial"/>
          <w:bCs/>
        </w:rPr>
        <w:t xml:space="preserve">.  </w:t>
      </w:r>
      <w:r w:rsidR="00E93163" w:rsidRPr="00F900C9">
        <w:rPr>
          <w:rFonts w:ascii="Arial" w:hAnsi="Arial" w:cs="Arial"/>
          <w:bCs/>
        </w:rPr>
        <w:t xml:space="preserve">Will use on water project.  </w:t>
      </w:r>
    </w:p>
    <w:p w14:paraId="18EB972F" w14:textId="2CACCDBC" w:rsidR="00D640EB" w:rsidRDefault="00D640EB" w:rsidP="00B064E4">
      <w:pPr>
        <w:rPr>
          <w:rFonts w:ascii="Arial" w:hAnsi="Arial" w:cs="Arial"/>
          <w:bCs/>
        </w:rPr>
      </w:pPr>
      <w:r>
        <w:rPr>
          <w:rFonts w:ascii="Arial" w:hAnsi="Arial" w:cs="Arial"/>
          <w:bCs/>
        </w:rPr>
        <w:t xml:space="preserve">     The </w:t>
      </w:r>
      <w:r w:rsidR="00DB3F02">
        <w:rPr>
          <w:rFonts w:ascii="Arial" w:hAnsi="Arial" w:cs="Arial"/>
          <w:bCs/>
        </w:rPr>
        <w:t>city</w:t>
      </w:r>
      <w:r>
        <w:rPr>
          <w:rFonts w:ascii="Arial" w:hAnsi="Arial" w:cs="Arial"/>
          <w:bCs/>
        </w:rPr>
        <w:t xml:space="preserve"> was awarded the MCEP (Montana Coal Endowment Program) Grant for $750.000.00 for the water project.  </w:t>
      </w:r>
    </w:p>
    <w:p w14:paraId="1A805BCF" w14:textId="5CAFD8F5" w:rsidR="006A3557" w:rsidRDefault="006A3557" w:rsidP="00F900C9">
      <w:pPr>
        <w:pStyle w:val="ListParagraph"/>
        <w:numPr>
          <w:ilvl w:val="0"/>
          <w:numId w:val="14"/>
        </w:numPr>
        <w:rPr>
          <w:rFonts w:ascii="Arial" w:hAnsi="Arial" w:cs="Arial"/>
          <w:bCs/>
        </w:rPr>
      </w:pPr>
      <w:r w:rsidRPr="00F900C9">
        <w:rPr>
          <w:rFonts w:ascii="Arial" w:hAnsi="Arial" w:cs="Arial"/>
          <w:bCs/>
        </w:rPr>
        <w:t>Attorney Brooks will continue the work on Curb and Gutter Ordinance, Zoning Ordinance and a Resolution for the new restroom project.</w:t>
      </w:r>
      <w:r w:rsidR="00CE0576">
        <w:rPr>
          <w:rFonts w:ascii="Arial" w:hAnsi="Arial" w:cs="Arial"/>
          <w:bCs/>
        </w:rPr>
        <w:t xml:space="preserve">  Attorney Lundvall will stay on for another month to assist Attorney Brooks if need be.  We will take a look at the</w:t>
      </w:r>
      <w:r w:rsidR="0077453A">
        <w:rPr>
          <w:rFonts w:ascii="Arial" w:hAnsi="Arial" w:cs="Arial"/>
          <w:bCs/>
        </w:rPr>
        <w:t xml:space="preserve"> </w:t>
      </w:r>
      <w:r w:rsidR="00CE0576">
        <w:rPr>
          <w:rFonts w:ascii="Arial" w:hAnsi="Arial" w:cs="Arial"/>
          <w:bCs/>
        </w:rPr>
        <w:t>contract drawn up by Axilon Law</w:t>
      </w:r>
      <w:r w:rsidR="0077453A">
        <w:rPr>
          <w:rFonts w:ascii="Arial" w:hAnsi="Arial" w:cs="Arial"/>
          <w:bCs/>
        </w:rPr>
        <w:t xml:space="preserve"> paying $10,800.00 yearly, $900.00 a month.  </w:t>
      </w:r>
    </w:p>
    <w:p w14:paraId="03072D88" w14:textId="6D18BC54" w:rsidR="00790221" w:rsidRPr="00790221" w:rsidRDefault="00CE0576" w:rsidP="00790221">
      <w:pPr>
        <w:pStyle w:val="ListParagraph"/>
        <w:numPr>
          <w:ilvl w:val="0"/>
          <w:numId w:val="14"/>
        </w:numPr>
        <w:rPr>
          <w:rFonts w:ascii="Arial" w:hAnsi="Arial" w:cs="Arial"/>
          <w:bCs/>
        </w:rPr>
      </w:pPr>
      <w:r>
        <w:rPr>
          <w:rFonts w:ascii="Arial" w:hAnsi="Arial" w:cs="Arial"/>
          <w:bCs/>
        </w:rPr>
        <w:t xml:space="preserve">Branding meeting-Erickson reported-went over Morgan’s most recent responses from people.  </w:t>
      </w:r>
    </w:p>
    <w:p w14:paraId="477D6C9B" w14:textId="31BC528C" w:rsidR="006A3557" w:rsidRDefault="006A3557" w:rsidP="00B064E4">
      <w:pPr>
        <w:rPr>
          <w:rFonts w:ascii="Arial" w:hAnsi="Arial" w:cs="Arial"/>
          <w:bCs/>
        </w:rPr>
      </w:pPr>
    </w:p>
    <w:p w14:paraId="4EBE1439" w14:textId="77777777" w:rsidR="00F900C9" w:rsidRDefault="006A3557" w:rsidP="00B064E4">
      <w:pPr>
        <w:rPr>
          <w:rFonts w:ascii="Arial" w:hAnsi="Arial" w:cs="Arial"/>
          <w:b/>
        </w:rPr>
      </w:pPr>
      <w:r>
        <w:rPr>
          <w:rFonts w:ascii="Arial" w:hAnsi="Arial" w:cs="Arial"/>
          <w:bCs/>
        </w:rPr>
        <w:t xml:space="preserve">     </w:t>
      </w:r>
      <w:r w:rsidRPr="00F900C9">
        <w:rPr>
          <w:rFonts w:ascii="Arial" w:hAnsi="Arial" w:cs="Arial"/>
          <w:b/>
        </w:rPr>
        <w:t>Clerk/Treasurer Lanter</w:t>
      </w:r>
      <w:r w:rsidR="00F900C9">
        <w:rPr>
          <w:rFonts w:ascii="Arial" w:hAnsi="Arial" w:cs="Arial"/>
          <w:b/>
        </w:rPr>
        <w:t>:</w:t>
      </w:r>
    </w:p>
    <w:p w14:paraId="54CD52D9" w14:textId="200A85DC" w:rsidR="006A3557" w:rsidRPr="00F900C9" w:rsidRDefault="006A3557" w:rsidP="00F900C9">
      <w:pPr>
        <w:pStyle w:val="ListParagraph"/>
        <w:numPr>
          <w:ilvl w:val="0"/>
          <w:numId w:val="14"/>
        </w:numPr>
        <w:rPr>
          <w:rFonts w:ascii="Arial" w:hAnsi="Arial" w:cs="Arial"/>
          <w:bCs/>
        </w:rPr>
      </w:pPr>
      <w:r w:rsidRPr="00F900C9">
        <w:rPr>
          <w:rFonts w:ascii="Arial" w:hAnsi="Arial" w:cs="Arial"/>
          <w:bCs/>
        </w:rPr>
        <w:t>Audit Report</w:t>
      </w:r>
      <w:r w:rsidR="002A4703" w:rsidRPr="00F900C9">
        <w:rPr>
          <w:rFonts w:ascii="Arial" w:hAnsi="Arial" w:cs="Arial"/>
          <w:bCs/>
        </w:rPr>
        <w:t xml:space="preserve"> and findings was given</w:t>
      </w:r>
      <w:r w:rsidRPr="00F900C9">
        <w:rPr>
          <w:rFonts w:ascii="Arial" w:hAnsi="Arial" w:cs="Arial"/>
          <w:bCs/>
        </w:rPr>
        <w:t xml:space="preserve"> to</w:t>
      </w:r>
      <w:r w:rsidR="002A4703" w:rsidRPr="00F900C9">
        <w:rPr>
          <w:rFonts w:ascii="Arial" w:hAnsi="Arial" w:cs="Arial"/>
          <w:bCs/>
        </w:rPr>
        <w:t xml:space="preserve"> the</w:t>
      </w:r>
      <w:r w:rsidRPr="00F900C9">
        <w:rPr>
          <w:rFonts w:ascii="Arial" w:hAnsi="Arial" w:cs="Arial"/>
          <w:bCs/>
        </w:rPr>
        <w:t xml:space="preserve"> Council.  </w:t>
      </w:r>
    </w:p>
    <w:p w14:paraId="36A13952" w14:textId="2818F1E5" w:rsidR="006A3557" w:rsidRPr="00F900C9" w:rsidRDefault="006A3557" w:rsidP="00F900C9">
      <w:pPr>
        <w:pStyle w:val="ListParagraph"/>
        <w:numPr>
          <w:ilvl w:val="0"/>
          <w:numId w:val="14"/>
        </w:numPr>
        <w:rPr>
          <w:rFonts w:ascii="Arial" w:hAnsi="Arial" w:cs="Arial"/>
          <w:bCs/>
        </w:rPr>
      </w:pPr>
      <w:r w:rsidRPr="00F900C9">
        <w:rPr>
          <w:rFonts w:ascii="Arial" w:hAnsi="Arial" w:cs="Arial"/>
          <w:bCs/>
        </w:rPr>
        <w:t xml:space="preserve">A couple Special Event permits were issued. </w:t>
      </w:r>
    </w:p>
    <w:p w14:paraId="162442E2" w14:textId="7ADB8B8B" w:rsidR="00017628" w:rsidRPr="00F900C9" w:rsidRDefault="006A3557" w:rsidP="00F900C9">
      <w:pPr>
        <w:pStyle w:val="ListParagraph"/>
        <w:numPr>
          <w:ilvl w:val="0"/>
          <w:numId w:val="14"/>
        </w:numPr>
        <w:rPr>
          <w:rFonts w:ascii="Arial" w:hAnsi="Arial" w:cs="Arial"/>
          <w:bCs/>
        </w:rPr>
      </w:pPr>
      <w:r w:rsidRPr="00F900C9">
        <w:rPr>
          <w:rFonts w:ascii="Arial" w:hAnsi="Arial" w:cs="Arial"/>
          <w:bCs/>
        </w:rPr>
        <w:t xml:space="preserve">ARPA Funds cannot be used to give employee’s a bonus, or be given to an employee who worked from home.  </w:t>
      </w:r>
    </w:p>
    <w:p w14:paraId="4D0CD8AD" w14:textId="77777777" w:rsidR="00017628" w:rsidRDefault="00017628" w:rsidP="00B064E4">
      <w:pPr>
        <w:rPr>
          <w:rFonts w:ascii="Arial" w:hAnsi="Arial" w:cs="Arial"/>
          <w:bCs/>
        </w:rPr>
      </w:pPr>
    </w:p>
    <w:p w14:paraId="20B78F57" w14:textId="1A452C6F" w:rsidR="006A3557" w:rsidRDefault="00017628" w:rsidP="00B064E4">
      <w:pPr>
        <w:rPr>
          <w:rFonts w:ascii="Arial" w:hAnsi="Arial" w:cs="Arial"/>
          <w:bCs/>
          <w:i/>
          <w:iCs/>
        </w:rPr>
      </w:pPr>
      <w:r>
        <w:rPr>
          <w:rFonts w:ascii="Arial" w:hAnsi="Arial" w:cs="Arial"/>
          <w:bCs/>
        </w:rPr>
        <w:lastRenderedPageBreak/>
        <w:t xml:space="preserve">     </w:t>
      </w:r>
      <w:r>
        <w:rPr>
          <w:rFonts w:ascii="Arial" w:hAnsi="Arial" w:cs="Arial"/>
          <w:bCs/>
          <w:i/>
          <w:iCs/>
        </w:rPr>
        <w:t xml:space="preserve">MOVED BY TOOMBS, SECONDED BY CARLSON TO RECEND THE VOTE OF A ONE-TIME BONUS WITH THE AMERICAN RESCUE PLAN FUNDS, EACH FULL-TIME $2,500.00 </w:t>
      </w:r>
      <w:r>
        <w:rPr>
          <w:rFonts w:ascii="Arial" w:hAnsi="Arial" w:cs="Arial"/>
          <w:bCs/>
        </w:rPr>
        <w:t>AND</w:t>
      </w:r>
      <w:r>
        <w:rPr>
          <w:rFonts w:ascii="Arial" w:hAnsi="Arial" w:cs="Arial"/>
          <w:bCs/>
          <w:i/>
          <w:iCs/>
        </w:rPr>
        <w:t xml:space="preserve"> PART-TIME $1,250.00.  ALL IN FAVOR. MOTION CARRIED.  </w:t>
      </w:r>
    </w:p>
    <w:p w14:paraId="6AC64E6D" w14:textId="7E39D576" w:rsidR="00DD589E" w:rsidRDefault="00DD589E" w:rsidP="00B064E4">
      <w:pPr>
        <w:rPr>
          <w:rFonts w:ascii="Arial" w:hAnsi="Arial" w:cs="Arial"/>
          <w:bCs/>
          <w:i/>
          <w:iCs/>
        </w:rPr>
      </w:pPr>
    </w:p>
    <w:p w14:paraId="0BBF1DEF" w14:textId="3DEC1C49" w:rsidR="00DD589E" w:rsidRDefault="00DD589E" w:rsidP="00B064E4">
      <w:pPr>
        <w:rPr>
          <w:rFonts w:ascii="Arial" w:hAnsi="Arial" w:cs="Arial"/>
          <w:bCs/>
          <w:i/>
          <w:iCs/>
        </w:rPr>
      </w:pPr>
      <w:r w:rsidRPr="00D54B18">
        <w:rPr>
          <w:rFonts w:ascii="Arial" w:hAnsi="Arial" w:cs="Arial"/>
          <w:i/>
          <w:iCs/>
        </w:rPr>
        <w:t>NO PUBLIC COMMENT.</w:t>
      </w:r>
      <w:r w:rsidRPr="00D54B18">
        <w:rPr>
          <w:rFonts w:ascii="Arial" w:hAnsi="Arial" w:cs="Arial"/>
        </w:rPr>
        <w:t xml:space="preserve">  </w:t>
      </w:r>
    </w:p>
    <w:p w14:paraId="113FAC60" w14:textId="52C48BD5" w:rsidR="00133D02" w:rsidRDefault="00133D02" w:rsidP="00B064E4">
      <w:pPr>
        <w:rPr>
          <w:rFonts w:ascii="Arial" w:hAnsi="Arial" w:cs="Arial"/>
          <w:bCs/>
          <w:i/>
          <w:iCs/>
        </w:rPr>
      </w:pPr>
    </w:p>
    <w:p w14:paraId="5935439E" w14:textId="2605FAC8" w:rsidR="00133D02" w:rsidRDefault="00133D02" w:rsidP="00B064E4">
      <w:pPr>
        <w:rPr>
          <w:rFonts w:ascii="Arial" w:hAnsi="Arial" w:cs="Arial"/>
          <w:bCs/>
          <w:i/>
          <w:iCs/>
        </w:rPr>
      </w:pPr>
      <w:r>
        <w:rPr>
          <w:rFonts w:ascii="Arial" w:hAnsi="Arial" w:cs="Arial"/>
          <w:bCs/>
          <w:i/>
          <w:iCs/>
        </w:rPr>
        <w:t xml:space="preserve">     MOVED BY TOOMBS, SECONDED BY FISHER TO APPROVE EMPLOYEE SALARY PAYCHECK USING THE AMERICAN RESCUE PLAN FUNDS.  ALL IN FAVOR. MOTION CARRIED.  </w:t>
      </w:r>
    </w:p>
    <w:p w14:paraId="4E729177" w14:textId="1C434EA9" w:rsidR="00DD589E" w:rsidRDefault="00DD589E" w:rsidP="00B064E4">
      <w:pPr>
        <w:rPr>
          <w:rFonts w:ascii="Arial" w:hAnsi="Arial" w:cs="Arial"/>
          <w:bCs/>
          <w:i/>
          <w:iCs/>
        </w:rPr>
      </w:pPr>
    </w:p>
    <w:p w14:paraId="5D2D675C" w14:textId="57BB6E9D" w:rsidR="00DD589E" w:rsidRDefault="00DD589E" w:rsidP="00B064E4">
      <w:pPr>
        <w:rPr>
          <w:rFonts w:ascii="Arial" w:hAnsi="Arial" w:cs="Arial"/>
        </w:rPr>
      </w:pPr>
      <w:r w:rsidRPr="00D54B18">
        <w:rPr>
          <w:rFonts w:ascii="Arial" w:hAnsi="Arial" w:cs="Arial"/>
          <w:i/>
          <w:iCs/>
        </w:rPr>
        <w:t>NO PUBLIC COMMENT.</w:t>
      </w:r>
      <w:r w:rsidRPr="00D54B18">
        <w:rPr>
          <w:rFonts w:ascii="Arial" w:hAnsi="Arial" w:cs="Arial"/>
        </w:rPr>
        <w:t xml:space="preserve">  </w:t>
      </w:r>
    </w:p>
    <w:p w14:paraId="4C8F627D" w14:textId="33C23877" w:rsidR="00F900C9" w:rsidRDefault="00F900C9" w:rsidP="00B064E4">
      <w:pPr>
        <w:rPr>
          <w:rFonts w:ascii="Arial" w:hAnsi="Arial" w:cs="Arial"/>
        </w:rPr>
      </w:pPr>
    </w:p>
    <w:p w14:paraId="3CFD0C04" w14:textId="51C0BB6A" w:rsidR="00F900C9" w:rsidRPr="00017628" w:rsidRDefault="00F900C9" w:rsidP="00B064E4">
      <w:pPr>
        <w:rPr>
          <w:rFonts w:ascii="Arial" w:hAnsi="Arial" w:cs="Arial"/>
          <w:bCs/>
          <w:i/>
          <w:iCs/>
        </w:rPr>
      </w:pPr>
      <w:r>
        <w:rPr>
          <w:rFonts w:ascii="Arial" w:hAnsi="Arial" w:cs="Arial"/>
        </w:rPr>
        <w:t xml:space="preserve">     </w:t>
      </w:r>
      <w:r w:rsidRPr="00F900C9">
        <w:rPr>
          <w:rFonts w:ascii="Arial" w:hAnsi="Arial" w:cs="Arial"/>
          <w:b/>
          <w:bCs/>
        </w:rPr>
        <w:t>Director Sibley:</w:t>
      </w:r>
      <w:r>
        <w:rPr>
          <w:rFonts w:ascii="Arial" w:hAnsi="Arial" w:cs="Arial"/>
        </w:rPr>
        <w:t xml:space="preserve"> Pool opened yesterday. Patcher is heating up.  </w:t>
      </w:r>
    </w:p>
    <w:p w14:paraId="2567DA95" w14:textId="7025FA03" w:rsidR="006A3557" w:rsidRDefault="006A3557" w:rsidP="00B064E4">
      <w:pPr>
        <w:rPr>
          <w:rFonts w:ascii="Arial" w:hAnsi="Arial" w:cs="Arial"/>
          <w:bCs/>
        </w:rPr>
      </w:pPr>
      <w:r>
        <w:rPr>
          <w:rFonts w:ascii="Arial" w:hAnsi="Arial" w:cs="Arial"/>
          <w:bCs/>
        </w:rPr>
        <w:t xml:space="preserve">     </w:t>
      </w:r>
    </w:p>
    <w:p w14:paraId="63D1CB24" w14:textId="2C22F5E6" w:rsidR="00C04308" w:rsidRPr="00AA16B9" w:rsidRDefault="002859BE" w:rsidP="00AA16B9">
      <w:pPr>
        <w:rPr>
          <w:rFonts w:ascii="Arial" w:hAnsi="Arial" w:cs="Arial"/>
          <w:bCs/>
        </w:rPr>
      </w:pPr>
      <w:r w:rsidRPr="00EE683D">
        <w:rPr>
          <w:rFonts w:ascii="Arial" w:hAnsi="Arial" w:cs="Arial"/>
          <w:b/>
        </w:rPr>
        <w:t>C</w:t>
      </w:r>
      <w:r w:rsidRPr="00E65C05">
        <w:rPr>
          <w:rFonts w:ascii="Arial" w:hAnsi="Arial" w:cs="Arial"/>
          <w:b/>
        </w:rPr>
        <w:t xml:space="preserve">ouncil Discussion/Future Agenda Items: </w:t>
      </w:r>
    </w:p>
    <w:p w14:paraId="6BE76182" w14:textId="15881CC7" w:rsidR="00790221" w:rsidRPr="00AA16B9" w:rsidRDefault="00790221" w:rsidP="00AA16B9">
      <w:pPr>
        <w:pStyle w:val="ListParagraph"/>
        <w:numPr>
          <w:ilvl w:val="0"/>
          <w:numId w:val="15"/>
        </w:numPr>
        <w:rPr>
          <w:rFonts w:ascii="Arial" w:hAnsi="Arial" w:cs="Arial"/>
          <w:iCs/>
        </w:rPr>
      </w:pPr>
      <w:r w:rsidRPr="00AA16B9">
        <w:rPr>
          <w:rFonts w:ascii="Arial" w:hAnsi="Arial" w:cs="Arial"/>
          <w:iCs/>
        </w:rPr>
        <w:t xml:space="preserve">Will move on Codes &amp; Ordinance on new development, Chapter 22 Streets &amp; Sidewalks at next meeting.   </w:t>
      </w:r>
    </w:p>
    <w:p w14:paraId="2524D8EC" w14:textId="77777777" w:rsidR="00EE683D" w:rsidRPr="00EE683D" w:rsidRDefault="00EE683D" w:rsidP="00EE683D">
      <w:pPr>
        <w:pStyle w:val="ListParagraph"/>
        <w:rPr>
          <w:rFonts w:ascii="Arial" w:hAnsi="Arial" w:cs="Arial"/>
          <w:iCs/>
        </w:rPr>
      </w:pPr>
    </w:p>
    <w:p w14:paraId="276A84BD" w14:textId="32C5829F" w:rsidR="00EE683D" w:rsidRPr="00790221" w:rsidRDefault="00B6105C" w:rsidP="00EE683D">
      <w:pPr>
        <w:rPr>
          <w:rFonts w:ascii="Arial" w:hAnsi="Arial" w:cs="Arial"/>
          <w:iCs/>
        </w:rPr>
      </w:pPr>
      <w:r>
        <w:rPr>
          <w:rFonts w:ascii="Arial" w:hAnsi="Arial" w:cs="Arial"/>
          <w:b/>
          <w:bCs/>
          <w:iCs/>
        </w:rPr>
        <w:t xml:space="preserve">     </w:t>
      </w:r>
      <w:r w:rsidR="00E21DF4">
        <w:rPr>
          <w:rFonts w:ascii="Arial" w:hAnsi="Arial" w:cs="Arial"/>
          <w:iCs/>
        </w:rPr>
        <w:t xml:space="preserve">  </w:t>
      </w:r>
      <w:r w:rsidR="00EE683D">
        <w:rPr>
          <w:rFonts w:ascii="Arial" w:hAnsi="Arial" w:cs="Arial"/>
        </w:rPr>
        <w:t xml:space="preserve"> </w:t>
      </w:r>
      <w:r w:rsidR="00EE683D" w:rsidRPr="005B464E">
        <w:rPr>
          <w:rFonts w:ascii="Arial" w:hAnsi="Arial" w:cs="Arial"/>
          <w:b/>
        </w:rPr>
        <w:t>Council Action Item:</w:t>
      </w:r>
      <w:r w:rsidR="00EE683D" w:rsidRPr="005B464E">
        <w:rPr>
          <w:rFonts w:ascii="Arial" w:hAnsi="Arial" w:cs="Arial"/>
        </w:rPr>
        <w:t xml:space="preserve">  </w:t>
      </w:r>
    </w:p>
    <w:p w14:paraId="3C731FD3" w14:textId="34125D48" w:rsidR="00EE683D" w:rsidRDefault="001F528C" w:rsidP="00EE683D">
      <w:pPr>
        <w:rPr>
          <w:rStyle w:val="st1"/>
          <w:rFonts w:ascii="Arial" w:hAnsi="Arial" w:cs="Arial"/>
          <w:i/>
          <w:lang w:val="en"/>
        </w:rPr>
      </w:pPr>
      <w:r>
        <w:rPr>
          <w:rFonts w:ascii="Arial" w:hAnsi="Arial" w:cs="Arial"/>
          <w:i/>
        </w:rPr>
        <w:t xml:space="preserve">     </w:t>
      </w:r>
      <w:bookmarkStart w:id="0" w:name="_Hlk73513724"/>
      <w:r w:rsidR="00EE683D" w:rsidRPr="00062BDB">
        <w:rPr>
          <w:rFonts w:ascii="Arial" w:hAnsi="Arial" w:cs="Arial"/>
          <w:i/>
        </w:rPr>
        <w:t xml:space="preserve">MOVED BY </w:t>
      </w:r>
      <w:r w:rsidR="00EE683D">
        <w:rPr>
          <w:rFonts w:ascii="Arial" w:hAnsi="Arial" w:cs="Arial"/>
          <w:i/>
        </w:rPr>
        <w:t>TOOMBS</w:t>
      </w:r>
      <w:r w:rsidR="00EE683D" w:rsidRPr="00062BDB">
        <w:rPr>
          <w:rFonts w:ascii="Arial" w:hAnsi="Arial" w:cs="Arial"/>
          <w:i/>
        </w:rPr>
        <w:t xml:space="preserve">, SECONDED BY </w:t>
      </w:r>
      <w:r w:rsidR="006860C0">
        <w:rPr>
          <w:rFonts w:ascii="Arial" w:hAnsi="Arial" w:cs="Arial"/>
          <w:i/>
        </w:rPr>
        <w:t xml:space="preserve">CARLSON </w:t>
      </w:r>
      <w:r w:rsidR="00EE683D">
        <w:rPr>
          <w:rStyle w:val="st1"/>
          <w:rFonts w:ascii="Arial" w:hAnsi="Arial" w:cs="Arial"/>
          <w:i/>
          <w:lang w:val="en"/>
        </w:rPr>
        <w:t xml:space="preserve">TO ACCEPT </w:t>
      </w:r>
      <w:r w:rsidR="006860C0">
        <w:rPr>
          <w:rStyle w:val="st1"/>
          <w:rFonts w:ascii="Arial" w:hAnsi="Arial" w:cs="Arial"/>
          <w:i/>
          <w:lang w:val="en"/>
        </w:rPr>
        <w:t>THE CONTRACT</w:t>
      </w:r>
      <w:r w:rsidR="00EE683D">
        <w:rPr>
          <w:rStyle w:val="st1"/>
          <w:rFonts w:ascii="Arial" w:hAnsi="Arial" w:cs="Arial"/>
          <w:i/>
          <w:lang w:val="en"/>
        </w:rPr>
        <w:t xml:space="preserve"> </w:t>
      </w:r>
      <w:r w:rsidR="006860C0">
        <w:rPr>
          <w:rStyle w:val="st1"/>
          <w:rFonts w:ascii="Arial" w:hAnsi="Arial" w:cs="Arial"/>
          <w:i/>
          <w:lang w:val="en"/>
        </w:rPr>
        <w:t>BETWEEN THE CITY AND AXILON LAW HIRING ATTORNEY BRENT BROOKS</w:t>
      </w:r>
      <w:r w:rsidR="00EE683D">
        <w:rPr>
          <w:rStyle w:val="st1"/>
          <w:rFonts w:ascii="Arial" w:hAnsi="Arial" w:cs="Arial"/>
          <w:i/>
          <w:lang w:val="en"/>
        </w:rPr>
        <w:t>. ALL IN FAVOR. MOTION CARRIED.</w:t>
      </w:r>
      <w:bookmarkEnd w:id="0"/>
    </w:p>
    <w:p w14:paraId="2EB71D56" w14:textId="41ED4183" w:rsidR="00EE683D" w:rsidRDefault="00EE683D" w:rsidP="00EE683D">
      <w:pPr>
        <w:rPr>
          <w:rStyle w:val="st1"/>
          <w:rFonts w:ascii="Arial" w:hAnsi="Arial" w:cs="Arial"/>
          <w:i/>
          <w:lang w:val="en"/>
        </w:rPr>
      </w:pPr>
    </w:p>
    <w:p w14:paraId="31C1D908" w14:textId="3F916773" w:rsidR="00EE683D" w:rsidRDefault="00EE683D" w:rsidP="00EE683D">
      <w:pPr>
        <w:rPr>
          <w:rFonts w:ascii="Arial" w:hAnsi="Arial" w:cs="Arial"/>
        </w:rPr>
      </w:pPr>
      <w:r w:rsidRPr="00D54B18">
        <w:rPr>
          <w:rFonts w:ascii="Arial" w:hAnsi="Arial" w:cs="Arial"/>
          <w:i/>
          <w:iCs/>
        </w:rPr>
        <w:t xml:space="preserve">     NO PUBLIC COMMENT.</w:t>
      </w:r>
      <w:r w:rsidRPr="00D54B18">
        <w:rPr>
          <w:rFonts w:ascii="Arial" w:hAnsi="Arial" w:cs="Arial"/>
        </w:rPr>
        <w:t xml:space="preserve">  </w:t>
      </w:r>
    </w:p>
    <w:p w14:paraId="483A8DE1" w14:textId="0961C82F" w:rsidR="006860C0" w:rsidRDefault="006860C0" w:rsidP="00EE683D">
      <w:pPr>
        <w:rPr>
          <w:rFonts w:ascii="Arial" w:hAnsi="Arial" w:cs="Arial"/>
        </w:rPr>
      </w:pPr>
    </w:p>
    <w:p w14:paraId="07496594" w14:textId="74F8565B" w:rsidR="006860C0" w:rsidRDefault="006860C0" w:rsidP="00EE683D">
      <w:pPr>
        <w:rPr>
          <w:rStyle w:val="st1"/>
          <w:rFonts w:ascii="Arial" w:hAnsi="Arial" w:cs="Arial"/>
          <w:i/>
          <w:lang w:val="en"/>
        </w:rPr>
      </w:pPr>
      <w:r>
        <w:rPr>
          <w:rFonts w:ascii="Arial" w:hAnsi="Arial" w:cs="Arial"/>
          <w:i/>
        </w:rPr>
        <w:t xml:space="preserve">  </w:t>
      </w:r>
      <w:r w:rsidRPr="00062BDB">
        <w:rPr>
          <w:rFonts w:ascii="Arial" w:hAnsi="Arial" w:cs="Arial"/>
          <w:i/>
        </w:rPr>
        <w:t xml:space="preserve">MOVED BY </w:t>
      </w:r>
      <w:r>
        <w:rPr>
          <w:rFonts w:ascii="Arial" w:hAnsi="Arial" w:cs="Arial"/>
          <w:i/>
        </w:rPr>
        <w:t>TOOMBS</w:t>
      </w:r>
      <w:r w:rsidRPr="00062BDB">
        <w:rPr>
          <w:rFonts w:ascii="Arial" w:hAnsi="Arial" w:cs="Arial"/>
          <w:i/>
        </w:rPr>
        <w:t xml:space="preserve">, SECONDED BY </w:t>
      </w:r>
      <w:r w:rsidR="00322E16">
        <w:rPr>
          <w:rFonts w:ascii="Arial" w:hAnsi="Arial" w:cs="Arial"/>
          <w:i/>
        </w:rPr>
        <w:t xml:space="preserve">ERICKSON </w:t>
      </w:r>
      <w:r>
        <w:rPr>
          <w:rStyle w:val="st1"/>
          <w:rFonts w:ascii="Arial" w:hAnsi="Arial" w:cs="Arial"/>
          <w:i/>
          <w:lang w:val="en"/>
        </w:rPr>
        <w:t xml:space="preserve">TO ACCEPT THE </w:t>
      </w:r>
      <w:r w:rsidR="00322E16">
        <w:rPr>
          <w:rStyle w:val="st1"/>
          <w:rFonts w:ascii="Arial" w:hAnsi="Arial" w:cs="Arial"/>
          <w:i/>
          <w:lang w:val="en"/>
        </w:rPr>
        <w:t>BID FOR PLAYGROUND EQUIPMENT PROJECT</w:t>
      </w:r>
      <w:r w:rsidR="00CE0576">
        <w:rPr>
          <w:rStyle w:val="st1"/>
          <w:rFonts w:ascii="Arial" w:hAnsi="Arial" w:cs="Arial"/>
          <w:i/>
          <w:lang w:val="en"/>
        </w:rPr>
        <w:t xml:space="preserve"> IN THE AMOUNT OF $190,645.86</w:t>
      </w:r>
      <w:r w:rsidR="00322E16">
        <w:rPr>
          <w:rStyle w:val="st1"/>
          <w:rFonts w:ascii="Arial" w:hAnsi="Arial" w:cs="Arial"/>
          <w:i/>
          <w:lang w:val="en"/>
        </w:rPr>
        <w:t>.</w:t>
      </w:r>
      <w:r>
        <w:rPr>
          <w:rStyle w:val="st1"/>
          <w:rFonts w:ascii="Arial" w:hAnsi="Arial" w:cs="Arial"/>
          <w:i/>
          <w:lang w:val="en"/>
        </w:rPr>
        <w:t xml:space="preserve"> ALL IN FAVOR. MOTION CARRIED.</w:t>
      </w:r>
    </w:p>
    <w:p w14:paraId="1150FB0D" w14:textId="6ABBE083" w:rsidR="007B5ED6" w:rsidRDefault="007B5ED6" w:rsidP="00EE683D">
      <w:pPr>
        <w:rPr>
          <w:rStyle w:val="st1"/>
          <w:rFonts w:ascii="Arial" w:hAnsi="Arial" w:cs="Arial"/>
          <w:i/>
          <w:lang w:val="en"/>
        </w:rPr>
      </w:pPr>
    </w:p>
    <w:p w14:paraId="14B365D7" w14:textId="77777777" w:rsidR="007B5ED6" w:rsidRDefault="007B5ED6" w:rsidP="007B5ED6">
      <w:pPr>
        <w:rPr>
          <w:rStyle w:val="st1"/>
          <w:rFonts w:ascii="Arial" w:hAnsi="Arial" w:cs="Arial"/>
          <w:i/>
          <w:lang w:val="en"/>
        </w:rPr>
      </w:pPr>
    </w:p>
    <w:p w14:paraId="4156A08D" w14:textId="77777777" w:rsidR="007B5ED6" w:rsidRDefault="007B5ED6" w:rsidP="007B5ED6">
      <w:pPr>
        <w:rPr>
          <w:rFonts w:ascii="Arial" w:hAnsi="Arial" w:cs="Arial"/>
        </w:rPr>
      </w:pPr>
      <w:r w:rsidRPr="00D54B18">
        <w:rPr>
          <w:rFonts w:ascii="Arial" w:hAnsi="Arial" w:cs="Arial"/>
          <w:i/>
          <w:iCs/>
        </w:rPr>
        <w:t xml:space="preserve">     NO PUBLIC COMMENT.</w:t>
      </w:r>
      <w:r w:rsidRPr="00D54B18">
        <w:rPr>
          <w:rFonts w:ascii="Arial" w:hAnsi="Arial" w:cs="Arial"/>
        </w:rPr>
        <w:t xml:space="preserve">  </w:t>
      </w:r>
    </w:p>
    <w:p w14:paraId="35E20786" w14:textId="4CC8CED9" w:rsidR="00CD7CC7" w:rsidRPr="00D54B18" w:rsidRDefault="00B5466F" w:rsidP="00261AB5">
      <w:pPr>
        <w:rPr>
          <w:rFonts w:ascii="Arial" w:hAnsi="Arial" w:cs="Arial"/>
          <w:iCs/>
          <w:color w:val="76923C" w:themeColor="accent3" w:themeShade="BF"/>
        </w:rPr>
      </w:pPr>
      <w:r w:rsidRPr="00D54B18">
        <w:rPr>
          <w:rFonts w:ascii="Arial" w:hAnsi="Arial" w:cs="Arial"/>
          <w:b/>
          <w:color w:val="76923C" w:themeColor="accent3" w:themeShade="BF"/>
        </w:rPr>
        <w:t>Claims were read as follows:</w:t>
      </w:r>
      <w:r w:rsidR="005D34A5">
        <w:rPr>
          <w:rFonts w:ascii="Arial" w:hAnsi="Arial" w:cs="Arial"/>
          <w:b/>
          <w:color w:val="76923C" w:themeColor="accent3" w:themeShade="BF"/>
        </w:rPr>
        <w:t xml:space="preserve"> </w:t>
      </w:r>
    </w:p>
    <w:p w14:paraId="1786F517" w14:textId="77D81CFE" w:rsidR="00BC3E7F" w:rsidRPr="00D54B18" w:rsidRDefault="005D34A5" w:rsidP="005D34A5">
      <w:pPr>
        <w:jc w:val="center"/>
        <w:rPr>
          <w:rFonts w:ascii="Arial" w:hAnsi="Arial" w:cs="Arial"/>
          <w:color w:val="76923C" w:themeColor="accent3" w:themeShade="BF"/>
        </w:rPr>
      </w:pPr>
      <w:r>
        <w:rPr>
          <w:rFonts w:ascii="Arial" w:hAnsi="Arial" w:cs="Arial"/>
          <w:color w:val="76923C" w:themeColor="accent3" w:themeShade="BF"/>
        </w:rPr>
        <w:t xml:space="preserve">                  </w:t>
      </w:r>
      <w:r>
        <w:rPr>
          <w:rFonts w:ascii="Arial" w:hAnsi="Arial" w:cs="Arial"/>
          <w:color w:val="76923C" w:themeColor="accent3" w:themeShade="BF"/>
        </w:rPr>
        <w:tab/>
        <w:t xml:space="preserve">                                              </w:t>
      </w:r>
    </w:p>
    <w:p w14:paraId="74D84BDF" w14:textId="1CBC9C62" w:rsidR="00B271B4" w:rsidRDefault="00BC3E7F" w:rsidP="00B271B4">
      <w:pPr>
        <w:tabs>
          <w:tab w:val="left" w:pos="2880"/>
          <w:tab w:val="center" w:pos="5400"/>
          <w:tab w:val="left" w:pos="8640"/>
        </w:tabs>
        <w:ind w:left="-90" w:right="-360" w:firstLine="90"/>
        <w:rPr>
          <w:rFonts w:ascii="Arial" w:hAnsi="Arial" w:cs="Arial"/>
          <w:color w:val="4F6228" w:themeColor="accent3" w:themeShade="80"/>
        </w:rPr>
      </w:pPr>
      <w:r w:rsidRPr="0092202C">
        <w:rPr>
          <w:rFonts w:ascii="Arial" w:hAnsi="Arial" w:cs="Arial"/>
          <w:color w:val="4F6228" w:themeColor="accent3" w:themeShade="80"/>
        </w:rPr>
        <w:t>City Payroll                         $</w:t>
      </w:r>
      <w:proofErr w:type="gramStart"/>
      <w:r w:rsidR="00935639">
        <w:rPr>
          <w:rFonts w:ascii="Arial" w:hAnsi="Arial" w:cs="Arial"/>
          <w:color w:val="4F6228" w:themeColor="accent3" w:themeShade="80"/>
        </w:rPr>
        <w:t>51,504.25</w:t>
      </w:r>
      <w:r w:rsidR="00D40FAD" w:rsidRPr="0092202C">
        <w:rPr>
          <w:rFonts w:ascii="Arial" w:hAnsi="Arial" w:cs="Arial"/>
          <w:color w:val="4F6228" w:themeColor="accent3" w:themeShade="80"/>
        </w:rPr>
        <w:t xml:space="preserve">  </w:t>
      </w:r>
      <w:r w:rsidR="00B271B4">
        <w:rPr>
          <w:rFonts w:ascii="Arial" w:hAnsi="Arial" w:cs="Arial"/>
          <w:color w:val="4F6228" w:themeColor="accent3" w:themeShade="80"/>
        </w:rPr>
        <w:tab/>
      </w:r>
      <w:proofErr w:type="gramEnd"/>
      <w:r w:rsidR="00B271B4">
        <w:rPr>
          <w:rFonts w:ascii="Arial" w:hAnsi="Arial" w:cs="Arial"/>
          <w:color w:val="4F6228" w:themeColor="accent3" w:themeShade="80"/>
        </w:rPr>
        <w:t xml:space="preserve">                   </w:t>
      </w:r>
      <w:r w:rsidR="009E074D">
        <w:rPr>
          <w:rFonts w:ascii="Arial" w:hAnsi="Arial" w:cs="Arial"/>
          <w:color w:val="4F6228" w:themeColor="accent3" w:themeShade="80"/>
        </w:rPr>
        <w:t xml:space="preserve"> </w:t>
      </w:r>
      <w:r w:rsidR="00B271B4">
        <w:rPr>
          <w:rFonts w:ascii="Arial" w:hAnsi="Arial" w:cs="Arial"/>
          <w:color w:val="4F6228" w:themeColor="accent3" w:themeShade="80"/>
        </w:rPr>
        <w:t xml:space="preserve">McCleary’s Dist.            </w:t>
      </w:r>
      <w:r w:rsidR="00A41FBD">
        <w:rPr>
          <w:rFonts w:ascii="Arial" w:hAnsi="Arial" w:cs="Arial"/>
          <w:color w:val="4F6228" w:themeColor="accent3" w:themeShade="80"/>
        </w:rPr>
        <w:t xml:space="preserve">   </w:t>
      </w:r>
      <w:r w:rsidR="00B271B4">
        <w:rPr>
          <w:rFonts w:ascii="Arial" w:hAnsi="Arial" w:cs="Arial"/>
          <w:color w:val="4F6228" w:themeColor="accent3" w:themeShade="80"/>
        </w:rPr>
        <w:t>$2,998.40</w:t>
      </w:r>
      <w:r w:rsidR="00B271B4">
        <w:rPr>
          <w:rFonts w:ascii="Arial" w:hAnsi="Arial" w:cs="Arial"/>
          <w:color w:val="4F6228" w:themeColor="accent3" w:themeShade="80"/>
        </w:rPr>
        <w:tab/>
      </w:r>
      <w:r w:rsidR="00B271B4">
        <w:rPr>
          <w:rFonts w:ascii="Arial" w:hAnsi="Arial" w:cs="Arial"/>
          <w:color w:val="4F6228" w:themeColor="accent3" w:themeShade="80"/>
        </w:rPr>
        <w:tab/>
      </w:r>
      <w:r w:rsidR="00D40FAD" w:rsidRPr="0092202C">
        <w:rPr>
          <w:rFonts w:ascii="Arial" w:hAnsi="Arial" w:cs="Arial"/>
          <w:color w:val="4F6228" w:themeColor="accent3" w:themeShade="80"/>
        </w:rPr>
        <w:t xml:space="preserve">         </w:t>
      </w:r>
    </w:p>
    <w:p w14:paraId="78E1A87C" w14:textId="144292A4" w:rsidR="001C357D" w:rsidRPr="00B271B4" w:rsidRDefault="009A2DEB" w:rsidP="00B271B4">
      <w:pPr>
        <w:tabs>
          <w:tab w:val="left" w:pos="2880"/>
          <w:tab w:val="center" w:pos="5400"/>
          <w:tab w:val="left" w:pos="8640"/>
        </w:tabs>
        <w:ind w:left="-90" w:right="-360" w:firstLine="90"/>
        <w:rPr>
          <w:rFonts w:ascii="Arial" w:eastAsia="Times New Roman" w:hAnsi="Arial" w:cs="Arial"/>
          <w:color w:val="4F6228" w:themeColor="accent3" w:themeShade="80"/>
        </w:rPr>
      </w:pPr>
      <w:r w:rsidRPr="0092202C">
        <w:rPr>
          <w:rFonts w:ascii="Arial" w:eastAsia="Times New Roman" w:hAnsi="Arial" w:cs="Arial"/>
          <w:color w:val="4F6228" w:themeColor="accent3" w:themeShade="80"/>
        </w:rPr>
        <w:t>Per Diem</w:t>
      </w:r>
      <w:r w:rsidR="00D22A57" w:rsidRPr="0092202C">
        <w:rPr>
          <w:rFonts w:ascii="Arial" w:eastAsia="Times New Roman" w:hAnsi="Arial" w:cs="Arial"/>
          <w:color w:val="4F6228" w:themeColor="accent3" w:themeShade="80"/>
        </w:rPr>
        <w:t xml:space="preserve">                           </w:t>
      </w:r>
      <w:r w:rsidR="00DF1431" w:rsidRPr="0092202C">
        <w:rPr>
          <w:rFonts w:ascii="Arial" w:eastAsia="Times New Roman" w:hAnsi="Arial" w:cs="Arial"/>
          <w:color w:val="4F6228" w:themeColor="accent3" w:themeShade="80"/>
        </w:rPr>
        <w:t xml:space="preserve"> </w:t>
      </w:r>
      <w:r w:rsidR="001B279F" w:rsidRPr="0092202C">
        <w:rPr>
          <w:rFonts w:ascii="Arial" w:eastAsia="Times New Roman" w:hAnsi="Arial" w:cs="Arial"/>
          <w:color w:val="4F6228" w:themeColor="accent3" w:themeShade="80"/>
        </w:rPr>
        <w:t>$</w:t>
      </w:r>
      <w:r w:rsidR="008E3FF6" w:rsidRPr="0092202C">
        <w:rPr>
          <w:rFonts w:ascii="Arial" w:eastAsia="Times New Roman" w:hAnsi="Arial" w:cs="Arial"/>
          <w:color w:val="4F6228" w:themeColor="accent3" w:themeShade="80"/>
        </w:rPr>
        <w:t>3</w:t>
      </w:r>
      <w:r w:rsidR="00935639">
        <w:rPr>
          <w:rFonts w:ascii="Arial" w:eastAsia="Times New Roman" w:hAnsi="Arial" w:cs="Arial"/>
          <w:color w:val="4F6228" w:themeColor="accent3" w:themeShade="80"/>
        </w:rPr>
        <w:t>75.</w:t>
      </w:r>
      <w:r w:rsidR="005717DE" w:rsidRPr="0092202C">
        <w:rPr>
          <w:rFonts w:ascii="Arial" w:eastAsia="Times New Roman" w:hAnsi="Arial" w:cs="Arial"/>
          <w:color w:val="4F6228" w:themeColor="accent3" w:themeShade="80"/>
        </w:rPr>
        <w:t>00</w:t>
      </w:r>
      <w:r w:rsidR="00B271B4">
        <w:rPr>
          <w:rFonts w:ascii="Arial" w:eastAsia="Times New Roman" w:hAnsi="Arial" w:cs="Arial"/>
          <w:color w:val="4F6228" w:themeColor="accent3" w:themeShade="80"/>
        </w:rPr>
        <w:tab/>
        <w:t xml:space="preserve">                          </w:t>
      </w:r>
      <w:r w:rsidR="009E074D">
        <w:rPr>
          <w:rFonts w:ascii="Arial" w:eastAsia="Times New Roman" w:hAnsi="Arial" w:cs="Arial"/>
          <w:color w:val="4F6228" w:themeColor="accent3" w:themeShade="80"/>
        </w:rPr>
        <w:t xml:space="preserve"> </w:t>
      </w:r>
      <w:r w:rsidR="00B271B4">
        <w:rPr>
          <w:rFonts w:ascii="Arial" w:eastAsia="Times New Roman" w:hAnsi="Arial" w:cs="Arial"/>
          <w:color w:val="4F6228" w:themeColor="accent3" w:themeShade="80"/>
        </w:rPr>
        <w:t xml:space="preserve">MT DEQ                        </w:t>
      </w:r>
      <w:r w:rsidR="00A41FBD">
        <w:rPr>
          <w:rFonts w:ascii="Arial" w:eastAsia="Times New Roman" w:hAnsi="Arial" w:cs="Arial"/>
          <w:color w:val="4F6228" w:themeColor="accent3" w:themeShade="80"/>
        </w:rPr>
        <w:t xml:space="preserve">   </w:t>
      </w:r>
      <w:r w:rsidR="00B271B4">
        <w:rPr>
          <w:rFonts w:ascii="Arial" w:eastAsia="Times New Roman" w:hAnsi="Arial" w:cs="Arial"/>
          <w:color w:val="4F6228" w:themeColor="accent3" w:themeShade="80"/>
        </w:rPr>
        <w:t>$4,074.50</w:t>
      </w:r>
    </w:p>
    <w:p w14:paraId="7FEF69EC" w14:textId="2C0D4924" w:rsidR="00DF7B95" w:rsidRDefault="00935639" w:rsidP="004A1C10">
      <w:pPr>
        <w:tabs>
          <w:tab w:val="center" w:pos="5580"/>
          <w:tab w:val="left" w:pos="8640"/>
        </w:tabs>
        <w:ind w:right="-360"/>
        <w:rPr>
          <w:rFonts w:ascii="Arial" w:hAnsi="Arial" w:cs="Arial"/>
          <w:color w:val="4F6228" w:themeColor="accent3" w:themeShade="80"/>
        </w:rPr>
      </w:pPr>
      <w:r w:rsidRPr="0092202C">
        <w:rPr>
          <w:rFonts w:ascii="Arial" w:hAnsi="Arial" w:cs="Arial"/>
          <w:color w:val="4F6228" w:themeColor="accent3" w:themeShade="80"/>
        </w:rPr>
        <w:t>AT &amp; T                                $</w:t>
      </w:r>
      <w:r>
        <w:rPr>
          <w:rFonts w:ascii="Arial" w:hAnsi="Arial" w:cs="Arial"/>
          <w:color w:val="4F6228" w:themeColor="accent3" w:themeShade="80"/>
        </w:rPr>
        <w:t>30.</w:t>
      </w:r>
      <w:proofErr w:type="gramStart"/>
      <w:r>
        <w:rPr>
          <w:rFonts w:ascii="Arial" w:hAnsi="Arial" w:cs="Arial"/>
          <w:color w:val="4F6228" w:themeColor="accent3" w:themeShade="80"/>
        </w:rPr>
        <w:t>94</w:t>
      </w:r>
      <w:r w:rsidRPr="0092202C">
        <w:rPr>
          <w:rFonts w:ascii="Arial" w:hAnsi="Arial" w:cs="Arial"/>
          <w:color w:val="4F6228" w:themeColor="accent3" w:themeShade="80"/>
        </w:rPr>
        <w:t xml:space="preserve">  </w:t>
      </w:r>
      <w:r w:rsidR="009E074D">
        <w:rPr>
          <w:rFonts w:ascii="Arial" w:hAnsi="Arial" w:cs="Arial"/>
          <w:color w:val="4F6228" w:themeColor="accent3" w:themeShade="80"/>
        </w:rPr>
        <w:tab/>
      </w:r>
      <w:proofErr w:type="gramEnd"/>
      <w:r w:rsidR="009E074D">
        <w:rPr>
          <w:rFonts w:ascii="Arial" w:hAnsi="Arial" w:cs="Arial"/>
          <w:color w:val="4F6228" w:themeColor="accent3" w:themeShade="80"/>
        </w:rPr>
        <w:t xml:space="preserve">                           MT DEQ Financial         </w:t>
      </w:r>
      <w:r w:rsidR="00A41FBD">
        <w:rPr>
          <w:rFonts w:ascii="Arial" w:hAnsi="Arial" w:cs="Arial"/>
          <w:color w:val="4F6228" w:themeColor="accent3" w:themeShade="80"/>
        </w:rPr>
        <w:t xml:space="preserve">   </w:t>
      </w:r>
      <w:r w:rsidR="009E074D">
        <w:rPr>
          <w:rFonts w:ascii="Arial" w:hAnsi="Arial" w:cs="Arial"/>
          <w:color w:val="4F6228" w:themeColor="accent3" w:themeShade="80"/>
        </w:rPr>
        <w:t>$170.00</w:t>
      </w:r>
      <w:r w:rsidR="009E074D">
        <w:rPr>
          <w:rFonts w:ascii="Arial" w:hAnsi="Arial" w:cs="Arial"/>
          <w:color w:val="4F6228" w:themeColor="accent3" w:themeShade="80"/>
        </w:rPr>
        <w:tab/>
      </w:r>
      <w:r w:rsidRPr="0092202C">
        <w:rPr>
          <w:rFonts w:ascii="Arial" w:hAnsi="Arial" w:cs="Arial"/>
          <w:color w:val="4F6228" w:themeColor="accent3" w:themeShade="80"/>
        </w:rPr>
        <w:t xml:space="preserve">                         </w:t>
      </w:r>
      <w:r w:rsidR="00B43812" w:rsidRPr="0092202C">
        <w:rPr>
          <w:rFonts w:ascii="Arial" w:hAnsi="Arial" w:cs="Arial"/>
          <w:color w:val="4F6228" w:themeColor="accent3" w:themeShade="80"/>
        </w:rPr>
        <w:t xml:space="preserve">  </w:t>
      </w:r>
    </w:p>
    <w:p w14:paraId="7193178C" w14:textId="014F6BF2" w:rsidR="004A1C10" w:rsidRPr="0092202C" w:rsidRDefault="005F41FA" w:rsidP="004A1C10">
      <w:pPr>
        <w:tabs>
          <w:tab w:val="center" w:pos="5580"/>
          <w:tab w:val="left" w:pos="8640"/>
        </w:tabs>
        <w:ind w:right="-360"/>
        <w:rPr>
          <w:rFonts w:ascii="Arial" w:hAnsi="Arial" w:cs="Arial"/>
          <w:color w:val="4F6228" w:themeColor="accent3" w:themeShade="80"/>
        </w:rPr>
      </w:pPr>
      <w:r w:rsidRPr="0092202C">
        <w:rPr>
          <w:rFonts w:ascii="Arial" w:eastAsia="Times New Roman" w:hAnsi="Arial" w:cs="Arial"/>
          <w:color w:val="4F6228" w:themeColor="accent3" w:themeShade="80"/>
        </w:rPr>
        <w:t xml:space="preserve"> </w:t>
      </w:r>
      <w:r w:rsidR="00935639">
        <w:rPr>
          <w:rFonts w:ascii="Arial" w:eastAsia="Times New Roman" w:hAnsi="Arial" w:cs="Arial"/>
          <w:color w:val="4F6228" w:themeColor="accent3" w:themeShade="80"/>
        </w:rPr>
        <w:t>Big Horn Signs                  $74.00</w:t>
      </w:r>
      <w:r w:rsidR="00F66476">
        <w:rPr>
          <w:rFonts w:ascii="Arial" w:eastAsia="Times New Roman" w:hAnsi="Arial" w:cs="Arial"/>
          <w:color w:val="4F6228" w:themeColor="accent3" w:themeShade="80"/>
        </w:rPr>
        <w:t xml:space="preserve">                             Musselshell </w:t>
      </w:r>
      <w:proofErr w:type="spellStart"/>
      <w:r w:rsidR="00F66476">
        <w:rPr>
          <w:rFonts w:ascii="Arial" w:eastAsia="Times New Roman" w:hAnsi="Arial" w:cs="Arial"/>
          <w:color w:val="4F6228" w:themeColor="accent3" w:themeShade="80"/>
        </w:rPr>
        <w:t>Cnty</w:t>
      </w:r>
      <w:proofErr w:type="spellEnd"/>
      <w:r w:rsidR="00F66476">
        <w:rPr>
          <w:rFonts w:ascii="Arial" w:eastAsia="Times New Roman" w:hAnsi="Arial" w:cs="Arial"/>
          <w:color w:val="4F6228" w:themeColor="accent3" w:themeShade="80"/>
        </w:rPr>
        <w:t xml:space="preserve">           </w:t>
      </w:r>
      <w:r w:rsidR="00A41FBD">
        <w:rPr>
          <w:rFonts w:ascii="Arial" w:eastAsia="Times New Roman" w:hAnsi="Arial" w:cs="Arial"/>
          <w:color w:val="4F6228" w:themeColor="accent3" w:themeShade="80"/>
        </w:rPr>
        <w:t xml:space="preserve">  </w:t>
      </w:r>
      <w:r w:rsidR="00F66476">
        <w:rPr>
          <w:rFonts w:ascii="Arial" w:eastAsia="Times New Roman" w:hAnsi="Arial" w:cs="Arial"/>
          <w:color w:val="4F6228" w:themeColor="accent3" w:themeShade="80"/>
        </w:rPr>
        <w:t xml:space="preserve"> $25,000.00</w:t>
      </w:r>
      <w:r w:rsidR="00935639">
        <w:rPr>
          <w:rFonts w:ascii="Arial" w:eastAsia="Times New Roman" w:hAnsi="Arial" w:cs="Arial"/>
          <w:color w:val="4F6228" w:themeColor="accent3" w:themeShade="80"/>
        </w:rPr>
        <w:tab/>
        <w:t xml:space="preserve">                           </w:t>
      </w:r>
    </w:p>
    <w:p w14:paraId="14990A37" w14:textId="5EECD171" w:rsidR="00DF7B95" w:rsidRDefault="00935639" w:rsidP="00935639">
      <w:pPr>
        <w:tabs>
          <w:tab w:val="center" w:pos="5580"/>
          <w:tab w:val="left" w:pos="8640"/>
        </w:tabs>
        <w:ind w:right="-360"/>
        <w:rPr>
          <w:rFonts w:ascii="Arial" w:eastAsia="Times New Roman" w:hAnsi="Arial" w:cs="Arial"/>
          <w:color w:val="4F6228" w:themeColor="accent3" w:themeShade="80"/>
        </w:rPr>
      </w:pPr>
      <w:r>
        <w:rPr>
          <w:rFonts w:ascii="Arial" w:eastAsia="Times New Roman" w:hAnsi="Arial" w:cs="Arial"/>
          <w:color w:val="4F6228" w:themeColor="accent3" w:themeShade="80"/>
        </w:rPr>
        <w:t>Big Sky Linen</w:t>
      </w:r>
      <w:r w:rsidR="00DF7B95">
        <w:rPr>
          <w:rFonts w:ascii="Arial" w:eastAsia="Times New Roman" w:hAnsi="Arial" w:cs="Arial"/>
          <w:color w:val="4F6228" w:themeColor="accent3" w:themeShade="80"/>
        </w:rPr>
        <w:t xml:space="preserve">                     </w:t>
      </w:r>
      <w:r>
        <w:rPr>
          <w:rFonts w:ascii="Arial" w:eastAsia="Times New Roman" w:hAnsi="Arial" w:cs="Arial"/>
          <w:color w:val="4F6228" w:themeColor="accent3" w:themeShade="80"/>
        </w:rPr>
        <w:t>$298.65</w:t>
      </w:r>
      <w:r w:rsidR="004A1C10" w:rsidRPr="0092202C">
        <w:rPr>
          <w:rFonts w:ascii="Arial" w:eastAsia="Times New Roman" w:hAnsi="Arial" w:cs="Arial"/>
          <w:color w:val="4F6228" w:themeColor="accent3" w:themeShade="80"/>
        </w:rPr>
        <w:t xml:space="preserve"> </w:t>
      </w:r>
      <w:r w:rsidR="000A1B3C">
        <w:rPr>
          <w:rFonts w:ascii="Arial" w:eastAsia="Times New Roman" w:hAnsi="Arial" w:cs="Arial"/>
          <w:color w:val="4F6228" w:themeColor="accent3" w:themeShade="80"/>
        </w:rPr>
        <w:tab/>
      </w:r>
      <w:r w:rsidR="00A41FBD">
        <w:rPr>
          <w:rFonts w:ascii="Arial" w:eastAsia="Times New Roman" w:hAnsi="Arial" w:cs="Arial"/>
          <w:color w:val="4F6228" w:themeColor="accent3" w:themeShade="80"/>
        </w:rPr>
        <w:t xml:space="preserve">                          </w:t>
      </w:r>
      <w:r w:rsidR="000A1B3C">
        <w:rPr>
          <w:rFonts w:ascii="Arial" w:eastAsia="Times New Roman" w:hAnsi="Arial" w:cs="Arial"/>
          <w:color w:val="4F6228" w:themeColor="accent3" w:themeShade="80"/>
        </w:rPr>
        <w:t>Musselshell Valley Equip.</w:t>
      </w:r>
      <w:r w:rsidR="00A41FBD">
        <w:rPr>
          <w:rFonts w:ascii="Arial" w:eastAsia="Times New Roman" w:hAnsi="Arial" w:cs="Arial"/>
          <w:color w:val="4F6228" w:themeColor="accent3" w:themeShade="80"/>
        </w:rPr>
        <w:t xml:space="preserve"> </w:t>
      </w:r>
      <w:r w:rsidR="000A1B3C">
        <w:rPr>
          <w:rFonts w:ascii="Arial" w:eastAsia="Times New Roman" w:hAnsi="Arial" w:cs="Arial"/>
          <w:color w:val="4F6228" w:themeColor="accent3" w:themeShade="80"/>
        </w:rPr>
        <w:t>$20.25</w:t>
      </w:r>
      <w:r w:rsidR="004A1C10" w:rsidRPr="0092202C">
        <w:rPr>
          <w:rFonts w:ascii="Arial" w:eastAsia="Times New Roman" w:hAnsi="Arial" w:cs="Arial"/>
          <w:color w:val="4F6228" w:themeColor="accent3" w:themeShade="80"/>
        </w:rPr>
        <w:t xml:space="preserve">                                         </w:t>
      </w:r>
    </w:p>
    <w:p w14:paraId="1B001F6F" w14:textId="6FD06091" w:rsidR="00935639" w:rsidRPr="0092202C" w:rsidRDefault="00935639" w:rsidP="00935639">
      <w:pPr>
        <w:tabs>
          <w:tab w:val="center" w:pos="5580"/>
          <w:tab w:val="left" w:pos="8640"/>
        </w:tabs>
        <w:ind w:right="-360"/>
        <w:rPr>
          <w:rFonts w:ascii="Arial" w:hAnsi="Arial" w:cs="Arial"/>
          <w:color w:val="4F6228" w:themeColor="accent3" w:themeShade="80"/>
        </w:rPr>
      </w:pPr>
      <w:r>
        <w:rPr>
          <w:rFonts w:ascii="Arial" w:eastAsia="Times New Roman" w:hAnsi="Arial" w:cs="Arial"/>
          <w:color w:val="4F6228" w:themeColor="accent3" w:themeShade="80"/>
        </w:rPr>
        <w:t>Carson, Ron                       $178.74</w:t>
      </w:r>
      <w:r w:rsidR="00A41FBD">
        <w:rPr>
          <w:rFonts w:ascii="Arial" w:eastAsia="Times New Roman" w:hAnsi="Arial" w:cs="Arial"/>
          <w:color w:val="4F6228" w:themeColor="accent3" w:themeShade="80"/>
        </w:rPr>
        <w:tab/>
        <w:t xml:space="preserve">                           Northwest Pipe                  $99.01</w:t>
      </w:r>
      <w:r w:rsidR="008E3FF6" w:rsidRPr="0092202C">
        <w:rPr>
          <w:rFonts w:ascii="Arial" w:hAnsi="Arial" w:cs="Arial"/>
          <w:color w:val="4F6228" w:themeColor="accent3" w:themeShade="80"/>
        </w:rPr>
        <w:tab/>
      </w:r>
      <w:r w:rsidR="008D5458" w:rsidRPr="0092202C">
        <w:rPr>
          <w:rFonts w:ascii="Arial" w:hAnsi="Arial" w:cs="Arial"/>
          <w:color w:val="4F6228" w:themeColor="accent3" w:themeShade="80"/>
        </w:rPr>
        <w:t xml:space="preserve">                </w:t>
      </w:r>
      <w:r w:rsidR="00ED0680" w:rsidRPr="0092202C">
        <w:rPr>
          <w:rFonts w:ascii="Arial" w:eastAsia="Times New Roman" w:hAnsi="Arial" w:cs="Arial"/>
          <w:color w:val="4F6228" w:themeColor="accent3" w:themeShade="80"/>
        </w:rPr>
        <w:t xml:space="preserve">                       </w:t>
      </w:r>
    </w:p>
    <w:p w14:paraId="64648276" w14:textId="3C4CFB29" w:rsidR="00935639" w:rsidRDefault="00935639" w:rsidP="007A075F">
      <w:pPr>
        <w:ind w:left="720" w:hanging="720"/>
        <w:rPr>
          <w:rFonts w:ascii="Arial" w:hAnsi="Arial" w:cs="Arial"/>
          <w:color w:val="4F6228" w:themeColor="accent3" w:themeShade="80"/>
        </w:rPr>
      </w:pPr>
      <w:r>
        <w:rPr>
          <w:rFonts w:ascii="Arial" w:hAnsi="Arial" w:cs="Arial"/>
          <w:color w:val="4F6228" w:themeColor="accent3" w:themeShade="80"/>
        </w:rPr>
        <w:t>City Petty Cash                  $70.74</w:t>
      </w:r>
      <w:r w:rsidR="00835782">
        <w:rPr>
          <w:rFonts w:ascii="Arial" w:hAnsi="Arial" w:cs="Arial"/>
          <w:color w:val="4F6228" w:themeColor="accent3" w:themeShade="80"/>
        </w:rPr>
        <w:tab/>
      </w:r>
      <w:r w:rsidR="00835782">
        <w:rPr>
          <w:rFonts w:ascii="Arial" w:hAnsi="Arial" w:cs="Arial"/>
          <w:color w:val="4F6228" w:themeColor="accent3" w:themeShade="80"/>
        </w:rPr>
        <w:tab/>
      </w:r>
      <w:r w:rsidR="00835782">
        <w:rPr>
          <w:rFonts w:ascii="Arial" w:hAnsi="Arial" w:cs="Arial"/>
          <w:color w:val="4F6228" w:themeColor="accent3" w:themeShade="80"/>
        </w:rPr>
        <w:tab/>
        <w:t xml:space="preserve">        Picchioni’s IGA</w:t>
      </w:r>
      <w:r w:rsidR="00835782">
        <w:rPr>
          <w:rFonts w:ascii="Arial" w:hAnsi="Arial" w:cs="Arial"/>
          <w:color w:val="4F6228" w:themeColor="accent3" w:themeShade="80"/>
        </w:rPr>
        <w:tab/>
        <w:t xml:space="preserve">                 $85.02</w:t>
      </w:r>
    </w:p>
    <w:p w14:paraId="08AE851F" w14:textId="068CC068" w:rsidR="00935639" w:rsidRDefault="00935639" w:rsidP="007A075F">
      <w:pPr>
        <w:ind w:left="720" w:hanging="720"/>
        <w:rPr>
          <w:rFonts w:ascii="Arial" w:hAnsi="Arial" w:cs="Arial"/>
          <w:color w:val="4F6228" w:themeColor="accent3" w:themeShade="80"/>
        </w:rPr>
      </w:pPr>
      <w:r>
        <w:rPr>
          <w:rFonts w:ascii="Arial" w:hAnsi="Arial" w:cs="Arial"/>
          <w:color w:val="4F6228" w:themeColor="accent3" w:themeShade="80"/>
        </w:rPr>
        <w:t>DPC Industries                   $50.00</w:t>
      </w:r>
      <w:r w:rsidR="00835782">
        <w:rPr>
          <w:rFonts w:ascii="Arial" w:hAnsi="Arial" w:cs="Arial"/>
          <w:color w:val="4F6228" w:themeColor="accent3" w:themeShade="80"/>
        </w:rPr>
        <w:tab/>
      </w:r>
      <w:r w:rsidR="00835782">
        <w:rPr>
          <w:rFonts w:ascii="Arial" w:hAnsi="Arial" w:cs="Arial"/>
          <w:color w:val="4F6228" w:themeColor="accent3" w:themeShade="80"/>
        </w:rPr>
        <w:tab/>
        <w:t xml:space="preserve">        Postmaster                       $122.00</w:t>
      </w:r>
    </w:p>
    <w:p w14:paraId="031BA087" w14:textId="585816B5" w:rsidR="00935639" w:rsidRDefault="00935639" w:rsidP="007A075F">
      <w:pPr>
        <w:ind w:left="720" w:hanging="720"/>
        <w:rPr>
          <w:rFonts w:ascii="Arial" w:hAnsi="Arial" w:cs="Arial"/>
          <w:color w:val="4F6228" w:themeColor="accent3" w:themeShade="80"/>
        </w:rPr>
      </w:pPr>
      <w:proofErr w:type="spellStart"/>
      <w:r>
        <w:rPr>
          <w:rFonts w:ascii="Arial" w:hAnsi="Arial" w:cs="Arial"/>
          <w:color w:val="4F6228" w:themeColor="accent3" w:themeShade="80"/>
        </w:rPr>
        <w:t>DesJarlaus</w:t>
      </w:r>
      <w:proofErr w:type="spellEnd"/>
      <w:r>
        <w:rPr>
          <w:rFonts w:ascii="Arial" w:hAnsi="Arial" w:cs="Arial"/>
          <w:color w:val="4F6228" w:themeColor="accent3" w:themeShade="80"/>
        </w:rPr>
        <w:t>, Eugene           $119.99</w:t>
      </w:r>
      <w:r w:rsidR="00835782">
        <w:rPr>
          <w:rFonts w:ascii="Arial" w:hAnsi="Arial" w:cs="Arial"/>
          <w:color w:val="4F6228" w:themeColor="accent3" w:themeShade="80"/>
        </w:rPr>
        <w:tab/>
      </w:r>
      <w:r w:rsidR="00835782">
        <w:rPr>
          <w:rFonts w:ascii="Arial" w:hAnsi="Arial" w:cs="Arial"/>
          <w:color w:val="4F6228" w:themeColor="accent3" w:themeShade="80"/>
        </w:rPr>
        <w:tab/>
        <w:t xml:space="preserve">        Roundup Hardware          $208.56</w:t>
      </w:r>
    </w:p>
    <w:p w14:paraId="52667A25" w14:textId="34D57BEE" w:rsidR="00935639" w:rsidRDefault="00935639" w:rsidP="007A075F">
      <w:pPr>
        <w:ind w:left="720" w:hanging="720"/>
        <w:rPr>
          <w:rFonts w:ascii="Arial" w:hAnsi="Arial" w:cs="Arial"/>
          <w:color w:val="4F6228" w:themeColor="accent3" w:themeShade="80"/>
        </w:rPr>
      </w:pPr>
      <w:r>
        <w:rPr>
          <w:rFonts w:ascii="Arial" w:hAnsi="Arial" w:cs="Arial"/>
          <w:color w:val="4F6228" w:themeColor="accent3" w:themeShade="80"/>
        </w:rPr>
        <w:t>Electric Service Shop         $97.98</w:t>
      </w:r>
      <w:r w:rsidR="00835782">
        <w:rPr>
          <w:rFonts w:ascii="Arial" w:hAnsi="Arial" w:cs="Arial"/>
          <w:color w:val="4F6228" w:themeColor="accent3" w:themeShade="80"/>
        </w:rPr>
        <w:tab/>
      </w:r>
      <w:r w:rsidR="00835782">
        <w:rPr>
          <w:rFonts w:ascii="Arial" w:hAnsi="Arial" w:cs="Arial"/>
          <w:color w:val="4F6228" w:themeColor="accent3" w:themeShade="80"/>
        </w:rPr>
        <w:tab/>
        <w:t xml:space="preserve">        Roundup Schools             $8</w:t>
      </w:r>
      <w:r w:rsidR="00EA47AC">
        <w:rPr>
          <w:rFonts w:ascii="Arial" w:hAnsi="Arial" w:cs="Arial"/>
          <w:color w:val="4F6228" w:themeColor="accent3" w:themeShade="80"/>
        </w:rPr>
        <w:t>,7</w:t>
      </w:r>
      <w:r w:rsidR="00835782">
        <w:rPr>
          <w:rFonts w:ascii="Arial" w:hAnsi="Arial" w:cs="Arial"/>
          <w:color w:val="4F6228" w:themeColor="accent3" w:themeShade="80"/>
        </w:rPr>
        <w:t>50</w:t>
      </w:r>
      <w:r w:rsidR="00EA47AC">
        <w:rPr>
          <w:rFonts w:ascii="Arial" w:hAnsi="Arial" w:cs="Arial"/>
          <w:color w:val="4F6228" w:themeColor="accent3" w:themeShade="80"/>
        </w:rPr>
        <w:t>.00</w:t>
      </w:r>
    </w:p>
    <w:p w14:paraId="77B49B67" w14:textId="2DB43388" w:rsidR="00935639" w:rsidRDefault="00935639" w:rsidP="007A075F">
      <w:pPr>
        <w:ind w:left="720" w:hanging="720"/>
        <w:rPr>
          <w:rFonts w:ascii="Arial" w:hAnsi="Arial" w:cs="Arial"/>
          <w:color w:val="4F6228" w:themeColor="accent3" w:themeShade="80"/>
        </w:rPr>
      </w:pPr>
      <w:r>
        <w:rPr>
          <w:rFonts w:ascii="Arial" w:hAnsi="Arial" w:cs="Arial"/>
          <w:color w:val="4F6228" w:themeColor="accent3" w:themeShade="80"/>
        </w:rPr>
        <w:t>Energy Labs                       $1,060.50</w:t>
      </w:r>
      <w:r w:rsidR="00835782">
        <w:rPr>
          <w:rFonts w:ascii="Arial" w:hAnsi="Arial" w:cs="Arial"/>
          <w:color w:val="4F6228" w:themeColor="accent3" w:themeShade="80"/>
        </w:rPr>
        <w:tab/>
      </w:r>
      <w:r w:rsidR="00835782">
        <w:rPr>
          <w:rFonts w:ascii="Arial" w:hAnsi="Arial" w:cs="Arial"/>
          <w:color w:val="4F6228" w:themeColor="accent3" w:themeShade="80"/>
        </w:rPr>
        <w:tab/>
        <w:t xml:space="preserve">        Roundup Record              $488.40</w:t>
      </w:r>
    </w:p>
    <w:p w14:paraId="27195BA2" w14:textId="179ED69F" w:rsidR="00935639" w:rsidRDefault="00935639" w:rsidP="007A075F">
      <w:pPr>
        <w:ind w:left="720" w:hanging="720"/>
        <w:rPr>
          <w:rFonts w:ascii="Arial" w:hAnsi="Arial" w:cs="Arial"/>
          <w:color w:val="4F6228" w:themeColor="accent3" w:themeShade="80"/>
        </w:rPr>
      </w:pPr>
      <w:r>
        <w:rPr>
          <w:rFonts w:ascii="Arial" w:hAnsi="Arial" w:cs="Arial"/>
          <w:color w:val="4F6228" w:themeColor="accent3" w:themeShade="80"/>
        </w:rPr>
        <w:t>Great West Eng.                 $36,209.10</w:t>
      </w:r>
      <w:r w:rsidR="00835782">
        <w:rPr>
          <w:rFonts w:ascii="Arial" w:hAnsi="Arial" w:cs="Arial"/>
          <w:color w:val="4F6228" w:themeColor="accent3" w:themeShade="80"/>
        </w:rPr>
        <w:tab/>
      </w:r>
      <w:r w:rsidR="00835782">
        <w:rPr>
          <w:rFonts w:ascii="Arial" w:hAnsi="Arial" w:cs="Arial"/>
          <w:color w:val="4F6228" w:themeColor="accent3" w:themeShade="80"/>
        </w:rPr>
        <w:tab/>
        <w:t xml:space="preserve">        Silvertip Propane              $909.15</w:t>
      </w:r>
    </w:p>
    <w:p w14:paraId="57E0982F" w14:textId="0F068459" w:rsidR="00935639" w:rsidRDefault="00DF7B95" w:rsidP="007A075F">
      <w:pPr>
        <w:ind w:left="720" w:hanging="720"/>
        <w:rPr>
          <w:rFonts w:ascii="Arial" w:hAnsi="Arial" w:cs="Arial"/>
          <w:color w:val="4F6228" w:themeColor="accent3" w:themeShade="80"/>
        </w:rPr>
      </w:pPr>
      <w:r>
        <w:rPr>
          <w:rFonts w:ascii="Arial" w:hAnsi="Arial" w:cs="Arial"/>
          <w:color w:val="4F6228" w:themeColor="accent3" w:themeShade="80"/>
        </w:rPr>
        <w:t>Integrated AG Services      $1,263.88</w:t>
      </w:r>
      <w:r w:rsidR="00835782">
        <w:rPr>
          <w:rFonts w:ascii="Arial" w:hAnsi="Arial" w:cs="Arial"/>
          <w:color w:val="4F6228" w:themeColor="accent3" w:themeShade="80"/>
        </w:rPr>
        <w:tab/>
      </w:r>
      <w:r w:rsidR="00835782">
        <w:rPr>
          <w:rFonts w:ascii="Arial" w:hAnsi="Arial" w:cs="Arial"/>
          <w:color w:val="4F6228" w:themeColor="accent3" w:themeShade="80"/>
        </w:rPr>
        <w:tab/>
        <w:t xml:space="preserve">        State Ind. Products           $1,023.67</w:t>
      </w:r>
    </w:p>
    <w:p w14:paraId="5FA0D5F9" w14:textId="7D002642" w:rsidR="00DF7B95" w:rsidRDefault="00DF7B95" w:rsidP="007A075F">
      <w:pPr>
        <w:ind w:left="720" w:hanging="720"/>
        <w:rPr>
          <w:rFonts w:ascii="Arial" w:hAnsi="Arial" w:cs="Arial"/>
          <w:color w:val="4F6228" w:themeColor="accent3" w:themeShade="80"/>
        </w:rPr>
      </w:pPr>
      <w:r>
        <w:rPr>
          <w:rFonts w:ascii="Arial" w:hAnsi="Arial" w:cs="Arial"/>
          <w:color w:val="4F6228" w:themeColor="accent3" w:themeShade="80"/>
        </w:rPr>
        <w:t>Jones, Sandra                    $206.0</w:t>
      </w:r>
      <w:r w:rsidR="00EA47AC">
        <w:rPr>
          <w:rFonts w:ascii="Arial" w:hAnsi="Arial" w:cs="Arial"/>
          <w:color w:val="4F6228" w:themeColor="accent3" w:themeShade="80"/>
        </w:rPr>
        <w:t>8</w:t>
      </w:r>
      <w:r w:rsidR="00835782">
        <w:rPr>
          <w:rFonts w:ascii="Arial" w:hAnsi="Arial" w:cs="Arial"/>
          <w:color w:val="4F6228" w:themeColor="accent3" w:themeShade="80"/>
        </w:rPr>
        <w:tab/>
      </w:r>
      <w:r w:rsidR="00835782">
        <w:rPr>
          <w:rFonts w:ascii="Arial" w:hAnsi="Arial" w:cs="Arial"/>
          <w:color w:val="4F6228" w:themeColor="accent3" w:themeShade="80"/>
        </w:rPr>
        <w:tab/>
        <w:t xml:space="preserve">        Strom &amp; Assoc.                 $2,428.00</w:t>
      </w:r>
    </w:p>
    <w:p w14:paraId="56A74707" w14:textId="1CE35C80" w:rsidR="00DF7B95" w:rsidRDefault="00DF7B95" w:rsidP="007A075F">
      <w:pPr>
        <w:ind w:left="720" w:hanging="720"/>
        <w:rPr>
          <w:rFonts w:ascii="Arial" w:hAnsi="Arial" w:cs="Arial"/>
          <w:color w:val="4F6228" w:themeColor="accent3" w:themeShade="80"/>
        </w:rPr>
      </w:pPr>
      <w:r>
        <w:rPr>
          <w:rFonts w:ascii="Arial" w:hAnsi="Arial" w:cs="Arial"/>
          <w:color w:val="4F6228" w:themeColor="accent3" w:themeShade="80"/>
        </w:rPr>
        <w:t>Lawson Products                $33.12</w:t>
      </w:r>
      <w:r w:rsidR="00835782">
        <w:rPr>
          <w:rFonts w:ascii="Arial" w:hAnsi="Arial" w:cs="Arial"/>
          <w:color w:val="4F6228" w:themeColor="accent3" w:themeShade="80"/>
        </w:rPr>
        <w:tab/>
      </w:r>
      <w:r w:rsidR="00835782">
        <w:rPr>
          <w:rFonts w:ascii="Arial" w:hAnsi="Arial" w:cs="Arial"/>
          <w:color w:val="4F6228" w:themeColor="accent3" w:themeShade="80"/>
        </w:rPr>
        <w:tab/>
        <w:t xml:space="preserve">        Utilities Underground        $67.34</w:t>
      </w:r>
    </w:p>
    <w:p w14:paraId="0C6FBDBE" w14:textId="4A76252B" w:rsidR="00DF7B95" w:rsidRDefault="00DF7B95" w:rsidP="007A075F">
      <w:pPr>
        <w:ind w:left="720" w:hanging="720"/>
        <w:rPr>
          <w:rFonts w:ascii="Arial" w:hAnsi="Arial" w:cs="Arial"/>
          <w:color w:val="4F6228" w:themeColor="accent3" w:themeShade="80"/>
        </w:rPr>
      </w:pPr>
      <w:r>
        <w:rPr>
          <w:rFonts w:ascii="Arial" w:hAnsi="Arial" w:cs="Arial"/>
          <w:color w:val="4F6228" w:themeColor="accent3" w:themeShade="80"/>
        </w:rPr>
        <w:t>Lundvall, Lance                  $550.00</w:t>
      </w:r>
      <w:r w:rsidR="00835782">
        <w:rPr>
          <w:rFonts w:ascii="Arial" w:hAnsi="Arial" w:cs="Arial"/>
          <w:color w:val="4F6228" w:themeColor="accent3" w:themeShade="80"/>
        </w:rPr>
        <w:tab/>
      </w:r>
      <w:r w:rsidR="00835782">
        <w:rPr>
          <w:rFonts w:ascii="Arial" w:hAnsi="Arial" w:cs="Arial"/>
          <w:color w:val="4F6228" w:themeColor="accent3" w:themeShade="80"/>
        </w:rPr>
        <w:tab/>
        <w:t xml:space="preserve">        Van Dykes                        $17.17</w:t>
      </w:r>
    </w:p>
    <w:p w14:paraId="7369DDE6" w14:textId="7459C348" w:rsidR="00DF7B95" w:rsidRDefault="00DF7B95" w:rsidP="007A075F">
      <w:pPr>
        <w:ind w:left="720" w:hanging="720"/>
        <w:rPr>
          <w:rFonts w:ascii="Arial" w:hAnsi="Arial" w:cs="Arial"/>
          <w:color w:val="4F6228" w:themeColor="accent3" w:themeShade="80"/>
        </w:rPr>
      </w:pPr>
      <w:r>
        <w:rPr>
          <w:rFonts w:ascii="Arial" w:hAnsi="Arial" w:cs="Arial"/>
          <w:color w:val="4F6228" w:themeColor="accent3" w:themeShade="80"/>
        </w:rPr>
        <w:t>Mastercard                         $1,346.44</w:t>
      </w:r>
      <w:r w:rsidR="00835782">
        <w:rPr>
          <w:rFonts w:ascii="Arial" w:hAnsi="Arial" w:cs="Arial"/>
          <w:color w:val="4F6228" w:themeColor="accent3" w:themeShade="80"/>
        </w:rPr>
        <w:t xml:space="preserve">                         Yount, Linda                     $885.74</w:t>
      </w:r>
    </w:p>
    <w:p w14:paraId="7E3D19C5" w14:textId="4267E037" w:rsidR="00DF7B95" w:rsidRDefault="00DF7B95" w:rsidP="007A075F">
      <w:pPr>
        <w:ind w:left="720" w:hanging="720"/>
        <w:rPr>
          <w:rFonts w:ascii="Arial" w:hAnsi="Arial" w:cs="Arial"/>
          <w:color w:val="4F6228" w:themeColor="accent3" w:themeShade="80"/>
        </w:rPr>
      </w:pPr>
      <w:r>
        <w:rPr>
          <w:rFonts w:ascii="Arial" w:hAnsi="Arial" w:cs="Arial"/>
          <w:color w:val="4F6228" w:themeColor="accent3" w:themeShade="80"/>
        </w:rPr>
        <w:t>Mid-Rivers                          $428.43</w:t>
      </w:r>
      <w:r w:rsidR="00EA47AC">
        <w:rPr>
          <w:rFonts w:ascii="Arial" w:hAnsi="Arial" w:cs="Arial"/>
          <w:color w:val="4F6228" w:themeColor="accent3" w:themeShade="80"/>
        </w:rPr>
        <w:tab/>
      </w:r>
      <w:r w:rsidR="00EA47AC">
        <w:rPr>
          <w:rFonts w:ascii="Arial" w:hAnsi="Arial" w:cs="Arial"/>
          <w:color w:val="4F6228" w:themeColor="accent3" w:themeShade="80"/>
        </w:rPr>
        <w:tab/>
      </w:r>
      <w:r w:rsidR="00EA47AC">
        <w:rPr>
          <w:rFonts w:ascii="Arial" w:hAnsi="Arial" w:cs="Arial"/>
          <w:color w:val="4F6228" w:themeColor="accent3" w:themeShade="80"/>
        </w:rPr>
        <w:tab/>
      </w:r>
      <w:proofErr w:type="spellStart"/>
      <w:r w:rsidR="00EA47AC">
        <w:rPr>
          <w:rFonts w:ascii="Arial" w:hAnsi="Arial" w:cs="Arial"/>
          <w:color w:val="4F6228" w:themeColor="accent3" w:themeShade="80"/>
        </w:rPr>
        <w:t>O’Reillys</w:t>
      </w:r>
      <w:proofErr w:type="spellEnd"/>
      <w:r w:rsidR="00EA47AC">
        <w:rPr>
          <w:rFonts w:ascii="Arial" w:hAnsi="Arial" w:cs="Arial"/>
          <w:color w:val="4F6228" w:themeColor="accent3" w:themeShade="80"/>
        </w:rPr>
        <w:tab/>
      </w:r>
      <w:r w:rsidR="00EA47AC">
        <w:rPr>
          <w:rFonts w:ascii="Arial" w:hAnsi="Arial" w:cs="Arial"/>
          <w:color w:val="4F6228" w:themeColor="accent3" w:themeShade="80"/>
        </w:rPr>
        <w:tab/>
        <w:t xml:space="preserve">       $89.09</w:t>
      </w:r>
    </w:p>
    <w:p w14:paraId="2AE49FA5" w14:textId="1FCD58BB" w:rsidR="007A5C6E" w:rsidRDefault="007A5C6E" w:rsidP="007A075F">
      <w:pPr>
        <w:ind w:left="720" w:hanging="720"/>
        <w:rPr>
          <w:rFonts w:ascii="Arial" w:hAnsi="Arial" w:cs="Arial"/>
          <w:color w:val="4F6228" w:themeColor="accent3" w:themeShade="80"/>
        </w:rPr>
      </w:pPr>
    </w:p>
    <w:p w14:paraId="23D1C4F8" w14:textId="628BA6FA" w:rsidR="007A5C6E" w:rsidRDefault="007A5C6E" w:rsidP="007A075F">
      <w:pPr>
        <w:ind w:left="720" w:hanging="720"/>
        <w:rPr>
          <w:rFonts w:ascii="Arial" w:hAnsi="Arial" w:cs="Arial"/>
          <w:color w:val="4F6228" w:themeColor="accent3" w:themeShade="80"/>
        </w:rPr>
      </w:pPr>
      <w:r>
        <w:rPr>
          <w:rFonts w:ascii="Arial" w:hAnsi="Arial" w:cs="Arial"/>
          <w:color w:val="4F6228" w:themeColor="accent3" w:themeShade="80"/>
        </w:rPr>
        <w:t>Total</w:t>
      </w:r>
      <w:r>
        <w:rPr>
          <w:rFonts w:ascii="Arial" w:hAnsi="Arial" w:cs="Arial"/>
          <w:color w:val="4F6228" w:themeColor="accent3" w:themeShade="80"/>
        </w:rPr>
        <w:tab/>
      </w:r>
      <w:r>
        <w:rPr>
          <w:rFonts w:ascii="Arial" w:hAnsi="Arial" w:cs="Arial"/>
          <w:color w:val="4F6228" w:themeColor="accent3" w:themeShade="80"/>
        </w:rPr>
        <w:tab/>
      </w:r>
      <w:r>
        <w:rPr>
          <w:rFonts w:ascii="Arial" w:hAnsi="Arial" w:cs="Arial"/>
          <w:color w:val="4F6228" w:themeColor="accent3" w:themeShade="80"/>
        </w:rPr>
        <w:tab/>
      </w:r>
      <w:r>
        <w:rPr>
          <w:rFonts w:ascii="Arial" w:hAnsi="Arial" w:cs="Arial"/>
          <w:color w:val="4F6228" w:themeColor="accent3" w:themeShade="80"/>
        </w:rPr>
        <w:tab/>
        <w:t>$89,829.89</w:t>
      </w:r>
    </w:p>
    <w:p w14:paraId="53ECA4A6" w14:textId="77777777" w:rsidR="007A5C6E" w:rsidRDefault="007A5C6E" w:rsidP="007A075F">
      <w:pPr>
        <w:ind w:left="720" w:hanging="720"/>
        <w:rPr>
          <w:rFonts w:ascii="Arial" w:hAnsi="Arial" w:cs="Arial"/>
          <w:color w:val="4F6228" w:themeColor="accent3" w:themeShade="80"/>
        </w:rPr>
      </w:pPr>
    </w:p>
    <w:p w14:paraId="5D2560FE" w14:textId="77777777" w:rsidR="00935639" w:rsidRDefault="00935639" w:rsidP="007A075F">
      <w:pPr>
        <w:ind w:left="720" w:hanging="720"/>
        <w:rPr>
          <w:rFonts w:ascii="Arial" w:hAnsi="Arial" w:cs="Arial"/>
          <w:color w:val="4F6228" w:themeColor="accent3" w:themeShade="80"/>
        </w:rPr>
      </w:pPr>
    </w:p>
    <w:p w14:paraId="3FEE7631" w14:textId="55EA0C92" w:rsidR="00B3096D" w:rsidRPr="0092202C" w:rsidRDefault="009950C3" w:rsidP="007A075F">
      <w:pPr>
        <w:ind w:left="720" w:hanging="720"/>
        <w:rPr>
          <w:rFonts w:ascii="Arial" w:hAnsi="Arial" w:cs="Arial"/>
          <w:color w:val="4F6228" w:themeColor="accent3" w:themeShade="80"/>
        </w:rPr>
      </w:pPr>
      <w:r w:rsidRPr="0092202C">
        <w:rPr>
          <w:rFonts w:ascii="Arial" w:hAnsi="Arial" w:cs="Arial"/>
          <w:color w:val="4F6228" w:themeColor="accent3" w:themeShade="80"/>
        </w:rPr>
        <w:tab/>
      </w:r>
      <w:r w:rsidRPr="0092202C">
        <w:rPr>
          <w:rFonts w:ascii="Arial" w:hAnsi="Arial" w:cs="Arial"/>
          <w:color w:val="4F6228" w:themeColor="accent3" w:themeShade="80"/>
        </w:rPr>
        <w:tab/>
        <w:t xml:space="preserve">       </w:t>
      </w:r>
    </w:p>
    <w:p w14:paraId="2664075B" w14:textId="77777777" w:rsidR="007E14D5" w:rsidRDefault="00ED7C3F" w:rsidP="00693E83">
      <w:pPr>
        <w:tabs>
          <w:tab w:val="left" w:pos="2880"/>
          <w:tab w:val="center" w:pos="5580"/>
          <w:tab w:val="left" w:pos="8640"/>
        </w:tabs>
        <w:ind w:left="-90" w:right="-360" w:firstLine="90"/>
        <w:rPr>
          <w:rFonts w:ascii="Arial" w:hAnsi="Arial" w:cs="Arial"/>
        </w:rPr>
      </w:pPr>
      <w:r>
        <w:rPr>
          <w:rFonts w:ascii="Arial" w:hAnsi="Arial" w:cs="Arial"/>
          <w:i/>
          <w:iCs/>
        </w:rPr>
        <w:t xml:space="preserve">    </w:t>
      </w:r>
      <w:r w:rsidRPr="00D54B18">
        <w:rPr>
          <w:rFonts w:ascii="Arial" w:hAnsi="Arial" w:cs="Arial"/>
          <w:i/>
          <w:iCs/>
        </w:rPr>
        <w:t>NO PUBLIC COMMENT.</w:t>
      </w:r>
      <w:r w:rsidRPr="00D54B18">
        <w:rPr>
          <w:rFonts w:ascii="Arial" w:hAnsi="Arial" w:cs="Arial"/>
        </w:rPr>
        <w:t xml:space="preserve">  </w:t>
      </w:r>
    </w:p>
    <w:p w14:paraId="1C80D180" w14:textId="5ECE2B67" w:rsidR="008E3FF6" w:rsidRPr="00FA2E87" w:rsidRDefault="00457C1E" w:rsidP="00693E83">
      <w:pPr>
        <w:tabs>
          <w:tab w:val="left" w:pos="2880"/>
          <w:tab w:val="center" w:pos="5580"/>
          <w:tab w:val="left" w:pos="8640"/>
        </w:tabs>
        <w:ind w:left="-90" w:right="-360" w:firstLine="90"/>
        <w:rPr>
          <w:rFonts w:ascii="Arial" w:eastAsia="Times New Roman" w:hAnsi="Arial" w:cs="Arial"/>
          <w:color w:val="FF0000"/>
        </w:rPr>
      </w:pPr>
      <w:r w:rsidRPr="00A81246">
        <w:rPr>
          <w:rFonts w:ascii="Arial" w:eastAsia="Times New Roman" w:hAnsi="Arial" w:cs="Arial"/>
        </w:rPr>
        <w:tab/>
      </w:r>
      <w:r w:rsidR="00E45F2C" w:rsidRPr="00FA2E87">
        <w:rPr>
          <w:rFonts w:ascii="Arial" w:eastAsia="Times New Roman" w:hAnsi="Arial" w:cs="Arial"/>
          <w:color w:val="FF0000"/>
        </w:rPr>
        <w:t xml:space="preserve">                              </w:t>
      </w:r>
    </w:p>
    <w:p w14:paraId="14224B53" w14:textId="77777777" w:rsidR="007E14D5" w:rsidRDefault="0094516C" w:rsidP="0094516C">
      <w:pPr>
        <w:tabs>
          <w:tab w:val="left" w:pos="2880"/>
          <w:tab w:val="center" w:pos="5580"/>
          <w:tab w:val="left" w:pos="8640"/>
        </w:tabs>
        <w:ind w:right="-360"/>
        <w:rPr>
          <w:rFonts w:ascii="Arial" w:hAnsi="Arial" w:cs="Arial"/>
        </w:rPr>
      </w:pPr>
      <w:r>
        <w:rPr>
          <w:rFonts w:ascii="Arial" w:hAnsi="Arial" w:cs="Arial"/>
          <w:i/>
        </w:rPr>
        <w:t xml:space="preserve">     </w:t>
      </w:r>
      <w:r w:rsidRPr="00D54B18">
        <w:rPr>
          <w:rFonts w:ascii="Arial" w:hAnsi="Arial" w:cs="Arial"/>
          <w:i/>
        </w:rPr>
        <w:t>Moved by Toombs, seconded by Liggett to approve Claims for the preceding month and draw warrants on the treasury for the same.  All in favor. Motion carried</w:t>
      </w:r>
      <w:r w:rsidRPr="00D54B18">
        <w:rPr>
          <w:rFonts w:ascii="Arial" w:hAnsi="Arial" w:cs="Arial"/>
        </w:rPr>
        <w:t xml:space="preserve">. </w:t>
      </w:r>
    </w:p>
    <w:p w14:paraId="42549CB7" w14:textId="77777777" w:rsidR="007E14D5" w:rsidRDefault="007E14D5" w:rsidP="0094516C">
      <w:pPr>
        <w:tabs>
          <w:tab w:val="left" w:pos="2880"/>
          <w:tab w:val="center" w:pos="5580"/>
          <w:tab w:val="left" w:pos="8640"/>
        </w:tabs>
        <w:ind w:right="-360"/>
        <w:rPr>
          <w:rFonts w:ascii="Arial" w:hAnsi="Arial" w:cs="Arial"/>
        </w:rPr>
      </w:pPr>
    </w:p>
    <w:p w14:paraId="2D56BD13" w14:textId="525F791C" w:rsidR="0094516C" w:rsidRPr="00D54B18" w:rsidRDefault="007E14D5" w:rsidP="0094516C">
      <w:pPr>
        <w:tabs>
          <w:tab w:val="left" w:pos="2880"/>
          <w:tab w:val="center" w:pos="5580"/>
          <w:tab w:val="left" w:pos="8640"/>
        </w:tabs>
        <w:ind w:right="-360"/>
        <w:rPr>
          <w:rFonts w:ascii="Arial" w:eastAsia="Times New Roman" w:hAnsi="Arial" w:cs="Arial"/>
          <w:color w:val="FF0000"/>
        </w:rPr>
      </w:pPr>
      <w:r>
        <w:rPr>
          <w:rFonts w:ascii="Arial" w:hAnsi="Arial" w:cs="Arial"/>
        </w:rPr>
        <w:t xml:space="preserve">Fisher asked if there was any word from the County on holding funds.  Mayor Jones-There has not been any communication since telling them she would not discuss it without legal advice.  </w:t>
      </w:r>
      <w:r w:rsidR="0094516C" w:rsidRPr="00D54B18">
        <w:rPr>
          <w:rFonts w:ascii="Arial" w:hAnsi="Arial" w:cs="Arial"/>
        </w:rPr>
        <w:t xml:space="preserve">  </w:t>
      </w:r>
    </w:p>
    <w:p w14:paraId="28F23380" w14:textId="77777777" w:rsidR="0094516C" w:rsidRDefault="00A70D2C" w:rsidP="0094516C">
      <w:pPr>
        <w:tabs>
          <w:tab w:val="left" w:pos="2880"/>
          <w:tab w:val="center" w:pos="5580"/>
          <w:tab w:val="left" w:pos="8640"/>
        </w:tabs>
        <w:ind w:right="-360"/>
        <w:rPr>
          <w:rFonts w:ascii="Arial" w:eastAsia="Times New Roman" w:hAnsi="Arial" w:cs="Arial"/>
          <w:color w:val="FF0000"/>
        </w:rPr>
      </w:pPr>
      <w:r w:rsidRPr="00FA2E87">
        <w:rPr>
          <w:rFonts w:ascii="Arial" w:eastAsia="Times New Roman" w:hAnsi="Arial" w:cs="Arial"/>
          <w:color w:val="FF0000"/>
        </w:rPr>
        <w:tab/>
      </w:r>
      <w:r w:rsidR="008E3FF6" w:rsidRPr="00FA2E87">
        <w:rPr>
          <w:rFonts w:ascii="Arial" w:eastAsia="Times New Roman" w:hAnsi="Arial" w:cs="Arial"/>
          <w:color w:val="FF0000"/>
        </w:rPr>
        <w:t xml:space="preserve">    </w:t>
      </w:r>
      <w:r w:rsidR="00691252" w:rsidRPr="00FA2E87">
        <w:rPr>
          <w:rFonts w:ascii="Arial" w:eastAsia="Times New Roman" w:hAnsi="Arial" w:cs="Arial"/>
          <w:color w:val="FF0000"/>
        </w:rPr>
        <w:t xml:space="preserve">        </w:t>
      </w:r>
    </w:p>
    <w:p w14:paraId="6A546609" w14:textId="13602487" w:rsidR="00CA3B54" w:rsidRPr="0094516C" w:rsidRDefault="0094516C" w:rsidP="0094516C">
      <w:pPr>
        <w:tabs>
          <w:tab w:val="left" w:pos="2880"/>
          <w:tab w:val="center" w:pos="5580"/>
          <w:tab w:val="left" w:pos="8640"/>
        </w:tabs>
        <w:ind w:right="-360"/>
        <w:rPr>
          <w:rFonts w:ascii="Arial" w:eastAsia="Times New Roman" w:hAnsi="Arial" w:cs="Arial"/>
          <w:color w:val="FF0000"/>
        </w:rPr>
      </w:pPr>
      <w:r>
        <w:rPr>
          <w:rFonts w:ascii="Arial" w:eastAsia="Times New Roman" w:hAnsi="Arial" w:cs="Arial"/>
          <w:color w:val="FF0000"/>
        </w:rPr>
        <w:t xml:space="preserve">     </w:t>
      </w:r>
    </w:p>
    <w:p w14:paraId="4B07320D" w14:textId="560B781B" w:rsidR="000B44F9" w:rsidRPr="00FB51C0" w:rsidRDefault="007C48FA" w:rsidP="00FB51C0">
      <w:pPr>
        <w:tabs>
          <w:tab w:val="left" w:pos="2880"/>
          <w:tab w:val="center" w:pos="5580"/>
          <w:tab w:val="left" w:pos="8640"/>
        </w:tabs>
        <w:ind w:right="-360"/>
        <w:rPr>
          <w:rFonts w:ascii="Arial" w:hAnsi="Arial" w:cs="Arial"/>
          <w:iCs/>
        </w:rPr>
      </w:pPr>
      <w:r>
        <w:rPr>
          <w:rFonts w:ascii="Arial" w:eastAsia="Times New Roman" w:hAnsi="Arial" w:cs="Arial"/>
          <w:i/>
          <w:iCs/>
        </w:rPr>
        <w:t xml:space="preserve"> </w:t>
      </w:r>
      <w:r w:rsidR="000B44F9" w:rsidRPr="00D54B18">
        <w:rPr>
          <w:rFonts w:ascii="Arial" w:eastAsia="Times New Roman" w:hAnsi="Arial" w:cs="Arial"/>
          <w:i/>
          <w:iCs/>
        </w:rPr>
        <w:t>NO PUBLIC COMMENT</w:t>
      </w:r>
    </w:p>
    <w:p w14:paraId="744DA27E" w14:textId="77777777" w:rsidR="009D74C9" w:rsidRPr="00D54B18" w:rsidRDefault="008628DE"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ab/>
        <w:t xml:space="preserve">       </w:t>
      </w:r>
    </w:p>
    <w:p w14:paraId="378436D2" w14:textId="5EE034EC" w:rsidR="00830507" w:rsidRPr="00D54B18" w:rsidRDefault="009D74C9"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 xml:space="preserve">     </w:t>
      </w:r>
      <w:r w:rsidR="00830507" w:rsidRPr="00D54B18">
        <w:rPr>
          <w:rFonts w:ascii="Arial" w:hAnsi="Arial" w:cs="Arial"/>
          <w:i/>
        </w:rPr>
        <w:t xml:space="preserve">Moved by </w:t>
      </w:r>
      <w:r w:rsidR="00FA2E87">
        <w:rPr>
          <w:rFonts w:ascii="Arial" w:hAnsi="Arial" w:cs="Arial"/>
          <w:i/>
        </w:rPr>
        <w:t xml:space="preserve">Liggett </w:t>
      </w:r>
      <w:r w:rsidR="00830507" w:rsidRPr="00D54B18">
        <w:rPr>
          <w:rFonts w:ascii="Arial" w:hAnsi="Arial" w:cs="Arial"/>
          <w:i/>
        </w:rPr>
        <w:t xml:space="preserve">seconded by </w:t>
      </w:r>
      <w:r w:rsidR="00CB2A95">
        <w:rPr>
          <w:rFonts w:ascii="Arial" w:hAnsi="Arial" w:cs="Arial"/>
          <w:i/>
        </w:rPr>
        <w:t>Fisher</w:t>
      </w:r>
      <w:r w:rsidR="00FA2E87">
        <w:rPr>
          <w:rFonts w:ascii="Arial" w:hAnsi="Arial" w:cs="Arial"/>
          <w:i/>
        </w:rPr>
        <w:t xml:space="preserve"> </w:t>
      </w:r>
      <w:r w:rsidR="00830507" w:rsidRPr="00D54B18">
        <w:rPr>
          <w:rFonts w:ascii="Arial" w:hAnsi="Arial" w:cs="Arial"/>
          <w:i/>
        </w:rPr>
        <w:t xml:space="preserve">to adjourn the meeting.  Motion carried.  </w:t>
      </w:r>
    </w:p>
    <w:p w14:paraId="6637E0D7" w14:textId="78F211E2" w:rsidR="00830507" w:rsidRPr="00D54B18" w:rsidRDefault="00830507" w:rsidP="00830507">
      <w:pPr>
        <w:pStyle w:val="NoSpacing"/>
        <w:rPr>
          <w:rFonts w:ascii="Arial" w:hAnsi="Arial" w:cs="Arial"/>
          <w:i/>
          <w:szCs w:val="24"/>
        </w:rPr>
      </w:pPr>
      <w:r w:rsidRPr="00D54B18">
        <w:rPr>
          <w:rFonts w:ascii="Arial" w:hAnsi="Arial" w:cs="Arial"/>
          <w:i/>
          <w:szCs w:val="24"/>
        </w:rPr>
        <w:t xml:space="preserve">The meeting adjourned at </w:t>
      </w:r>
      <w:r w:rsidR="00FA2E87">
        <w:rPr>
          <w:rFonts w:ascii="Arial" w:hAnsi="Arial" w:cs="Arial"/>
          <w:i/>
          <w:szCs w:val="24"/>
        </w:rPr>
        <w:t>7:</w:t>
      </w:r>
      <w:r w:rsidR="00CB2A95">
        <w:rPr>
          <w:rFonts w:ascii="Arial" w:hAnsi="Arial" w:cs="Arial"/>
          <w:i/>
          <w:szCs w:val="24"/>
        </w:rPr>
        <w:t>4</w:t>
      </w:r>
      <w:r w:rsidR="00FA2E87">
        <w:rPr>
          <w:rFonts w:ascii="Arial" w:hAnsi="Arial" w:cs="Arial"/>
          <w:i/>
          <w:szCs w:val="24"/>
        </w:rPr>
        <w:t>7</w:t>
      </w:r>
      <w:r w:rsidRPr="00D54B18">
        <w:rPr>
          <w:rFonts w:ascii="Arial" w:hAnsi="Arial" w:cs="Arial"/>
          <w:i/>
          <w:szCs w:val="24"/>
        </w:rPr>
        <w:t xml:space="preserve"> p.m.</w:t>
      </w:r>
    </w:p>
    <w:p w14:paraId="14EF7E76" w14:textId="42D31E74" w:rsidR="00821F21" w:rsidRPr="00D54B18" w:rsidRDefault="00821F21" w:rsidP="00830507">
      <w:pPr>
        <w:pStyle w:val="NoSpacing"/>
        <w:rPr>
          <w:rFonts w:ascii="Arial" w:hAnsi="Arial" w:cs="Arial"/>
          <w:i/>
          <w:szCs w:val="24"/>
        </w:rPr>
      </w:pPr>
    </w:p>
    <w:p w14:paraId="38441AB6" w14:textId="27C19867" w:rsidR="00821F21" w:rsidRPr="00D54B18" w:rsidRDefault="00821F21" w:rsidP="00830507">
      <w:pPr>
        <w:pStyle w:val="NoSpacing"/>
        <w:rPr>
          <w:rFonts w:ascii="Arial" w:hAnsi="Arial" w:cs="Arial"/>
          <w:i/>
          <w:szCs w:val="24"/>
        </w:rPr>
      </w:pPr>
    </w:p>
    <w:p w14:paraId="58634675" w14:textId="57D90419" w:rsidR="006A516F" w:rsidRPr="00D54B18" w:rsidRDefault="006A516F" w:rsidP="004B19F6">
      <w:pPr>
        <w:pStyle w:val="NoSpacing"/>
        <w:rPr>
          <w:rFonts w:ascii="Arial" w:hAnsi="Arial" w:cs="Arial"/>
          <w:szCs w:val="24"/>
        </w:rPr>
      </w:pPr>
      <w:r w:rsidRPr="00D54B18">
        <w:rPr>
          <w:rFonts w:ascii="Arial" w:hAnsi="Arial" w:cs="Arial"/>
          <w:szCs w:val="24"/>
        </w:rPr>
        <w:t>APPROVED BY_________________________                   _________________________</w:t>
      </w:r>
    </w:p>
    <w:p w14:paraId="7392D523" w14:textId="77777777" w:rsidR="006A516F" w:rsidRPr="00D54B18" w:rsidRDefault="006A516F" w:rsidP="006A516F">
      <w:pPr>
        <w:rPr>
          <w:rFonts w:ascii="Arial" w:hAnsi="Arial" w:cs="Arial"/>
        </w:rPr>
      </w:pPr>
      <w:r w:rsidRPr="00D54B18">
        <w:rPr>
          <w:rFonts w:ascii="Arial" w:hAnsi="Arial" w:cs="Arial"/>
        </w:rPr>
        <w:t xml:space="preserve">                             Sandra Jones- Mayor                                Tanya Lanter- Clerk Treasurer</w:t>
      </w:r>
    </w:p>
    <w:p w14:paraId="6307895D"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p>
    <w:p w14:paraId="332D931F"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w:t>
      </w:r>
    </w:p>
    <w:p w14:paraId="7671DA09" w14:textId="3B4F9AE8"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r w:rsidR="00230999" w:rsidRPr="00D54B18">
        <w:rPr>
          <w:rFonts w:ascii="Arial" w:hAnsi="Arial" w:cs="Arial"/>
        </w:rPr>
        <w:t xml:space="preserve">                                                                       </w:t>
      </w:r>
      <w:r w:rsidRPr="00D54B18">
        <w:rPr>
          <w:rFonts w:ascii="Arial" w:hAnsi="Arial" w:cs="Arial"/>
        </w:rPr>
        <w:t>___________________________</w:t>
      </w:r>
    </w:p>
    <w:p w14:paraId="4140D0F7" w14:textId="0DBCBB38" w:rsidR="002E01BE" w:rsidRPr="00D54B18" w:rsidRDefault="006A516F" w:rsidP="00DF7CE8">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Cassandra Mann-Assistant Clerk</w:t>
      </w:r>
    </w:p>
    <w:sectPr w:rsidR="002E01BE" w:rsidRPr="00D54B18" w:rsidSect="007A5C6E">
      <w:pgSz w:w="12240" w:h="15840" w:code="1"/>
      <w:pgMar w:top="720" w:right="720" w:bottom="54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1185" w14:textId="77777777" w:rsidR="00D5574E" w:rsidRDefault="00D5574E" w:rsidP="00F7617C">
      <w:r>
        <w:separator/>
      </w:r>
    </w:p>
  </w:endnote>
  <w:endnote w:type="continuationSeparator" w:id="0">
    <w:p w14:paraId="489E0B41" w14:textId="77777777" w:rsidR="00D5574E" w:rsidRDefault="00D5574E"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2DDE" w14:textId="77777777" w:rsidR="00D5574E" w:rsidRDefault="00D5574E" w:rsidP="00F7617C">
      <w:r>
        <w:separator/>
      </w:r>
    </w:p>
  </w:footnote>
  <w:footnote w:type="continuationSeparator" w:id="0">
    <w:p w14:paraId="6359DFD2" w14:textId="77777777" w:rsidR="00D5574E" w:rsidRDefault="00D5574E"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D80B3C"/>
    <w:multiLevelType w:val="hybridMultilevel"/>
    <w:tmpl w:val="1FEE62BA"/>
    <w:lvl w:ilvl="0" w:tplc="EAB26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D4D02"/>
    <w:multiLevelType w:val="hybridMultilevel"/>
    <w:tmpl w:val="F4E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089A"/>
    <w:multiLevelType w:val="hybridMultilevel"/>
    <w:tmpl w:val="77F8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A4E5C"/>
    <w:multiLevelType w:val="hybridMultilevel"/>
    <w:tmpl w:val="9414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30408"/>
    <w:multiLevelType w:val="hybridMultilevel"/>
    <w:tmpl w:val="14B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A510A"/>
    <w:multiLevelType w:val="hybridMultilevel"/>
    <w:tmpl w:val="4E662B1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15:restartNumberingAfterBreak="0">
    <w:nsid w:val="40734456"/>
    <w:multiLevelType w:val="hybridMultilevel"/>
    <w:tmpl w:val="5412B2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475D7567"/>
    <w:multiLevelType w:val="hybridMultilevel"/>
    <w:tmpl w:val="94B2E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61012F46"/>
    <w:multiLevelType w:val="hybridMultilevel"/>
    <w:tmpl w:val="880E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F85764"/>
    <w:multiLevelType w:val="hybridMultilevel"/>
    <w:tmpl w:val="9A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6371A"/>
    <w:multiLevelType w:val="hybridMultilevel"/>
    <w:tmpl w:val="C416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A53126"/>
    <w:multiLevelType w:val="hybridMultilevel"/>
    <w:tmpl w:val="6BC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8"/>
  </w:num>
  <w:num w:numId="5">
    <w:abstractNumId w:val="7"/>
  </w:num>
  <w:num w:numId="6">
    <w:abstractNumId w:val="14"/>
  </w:num>
  <w:num w:numId="7">
    <w:abstractNumId w:val="9"/>
  </w:num>
  <w:num w:numId="8">
    <w:abstractNumId w:val="10"/>
  </w:num>
  <w:num w:numId="9">
    <w:abstractNumId w:val="11"/>
  </w:num>
  <w:num w:numId="10">
    <w:abstractNumId w:val="2"/>
  </w:num>
  <w:num w:numId="11">
    <w:abstractNumId w:val="5"/>
  </w:num>
  <w:num w:numId="12">
    <w:abstractNumId w:val="1"/>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1323"/>
    <w:rsid w:val="00002020"/>
    <w:rsid w:val="0000368B"/>
    <w:rsid w:val="000047E0"/>
    <w:rsid w:val="00004FBE"/>
    <w:rsid w:val="00006679"/>
    <w:rsid w:val="00006700"/>
    <w:rsid w:val="000067CC"/>
    <w:rsid w:val="000072CB"/>
    <w:rsid w:val="00010989"/>
    <w:rsid w:val="00010BD4"/>
    <w:rsid w:val="00011B11"/>
    <w:rsid w:val="0001433B"/>
    <w:rsid w:val="00014E0A"/>
    <w:rsid w:val="000153A0"/>
    <w:rsid w:val="00017628"/>
    <w:rsid w:val="00021D19"/>
    <w:rsid w:val="00022508"/>
    <w:rsid w:val="00022CFC"/>
    <w:rsid w:val="0002388C"/>
    <w:rsid w:val="000240DF"/>
    <w:rsid w:val="00025A7E"/>
    <w:rsid w:val="00025BEA"/>
    <w:rsid w:val="00025F05"/>
    <w:rsid w:val="00027D91"/>
    <w:rsid w:val="0003126C"/>
    <w:rsid w:val="000312F5"/>
    <w:rsid w:val="000318AC"/>
    <w:rsid w:val="00031CBF"/>
    <w:rsid w:val="00033C83"/>
    <w:rsid w:val="00035835"/>
    <w:rsid w:val="00035A04"/>
    <w:rsid w:val="00035E51"/>
    <w:rsid w:val="00037501"/>
    <w:rsid w:val="00040E5B"/>
    <w:rsid w:val="00041977"/>
    <w:rsid w:val="000423F2"/>
    <w:rsid w:val="00042EF1"/>
    <w:rsid w:val="000432B7"/>
    <w:rsid w:val="000432C2"/>
    <w:rsid w:val="000440A0"/>
    <w:rsid w:val="00044280"/>
    <w:rsid w:val="000446F1"/>
    <w:rsid w:val="00045E15"/>
    <w:rsid w:val="00046F99"/>
    <w:rsid w:val="000508C6"/>
    <w:rsid w:val="00050FA2"/>
    <w:rsid w:val="00051070"/>
    <w:rsid w:val="00052089"/>
    <w:rsid w:val="000528A9"/>
    <w:rsid w:val="00052DDB"/>
    <w:rsid w:val="00053DF4"/>
    <w:rsid w:val="0005558D"/>
    <w:rsid w:val="000570DA"/>
    <w:rsid w:val="000603A0"/>
    <w:rsid w:val="00063CA6"/>
    <w:rsid w:val="00064DF5"/>
    <w:rsid w:val="000731E8"/>
    <w:rsid w:val="00074101"/>
    <w:rsid w:val="00074FA2"/>
    <w:rsid w:val="00075A29"/>
    <w:rsid w:val="00084FED"/>
    <w:rsid w:val="0008569B"/>
    <w:rsid w:val="00087C0D"/>
    <w:rsid w:val="00091457"/>
    <w:rsid w:val="000932CE"/>
    <w:rsid w:val="000951A0"/>
    <w:rsid w:val="000A064B"/>
    <w:rsid w:val="000A1B3C"/>
    <w:rsid w:val="000A39A2"/>
    <w:rsid w:val="000A4D4F"/>
    <w:rsid w:val="000A5C63"/>
    <w:rsid w:val="000A64D8"/>
    <w:rsid w:val="000A69CE"/>
    <w:rsid w:val="000A7127"/>
    <w:rsid w:val="000A779C"/>
    <w:rsid w:val="000A7AED"/>
    <w:rsid w:val="000B0E48"/>
    <w:rsid w:val="000B1001"/>
    <w:rsid w:val="000B291F"/>
    <w:rsid w:val="000B3A53"/>
    <w:rsid w:val="000B420A"/>
    <w:rsid w:val="000B44F9"/>
    <w:rsid w:val="000B5C6F"/>
    <w:rsid w:val="000C153B"/>
    <w:rsid w:val="000C2562"/>
    <w:rsid w:val="000D5560"/>
    <w:rsid w:val="000D5782"/>
    <w:rsid w:val="000D5C41"/>
    <w:rsid w:val="000D684D"/>
    <w:rsid w:val="000D7BA6"/>
    <w:rsid w:val="000E0553"/>
    <w:rsid w:val="000E0EF0"/>
    <w:rsid w:val="000E133C"/>
    <w:rsid w:val="000E37BD"/>
    <w:rsid w:val="000E4A8A"/>
    <w:rsid w:val="000E5045"/>
    <w:rsid w:val="000F07AD"/>
    <w:rsid w:val="000F3326"/>
    <w:rsid w:val="000F503D"/>
    <w:rsid w:val="000F53EF"/>
    <w:rsid w:val="000F5919"/>
    <w:rsid w:val="000F6B5C"/>
    <w:rsid w:val="000F78B0"/>
    <w:rsid w:val="000F78C2"/>
    <w:rsid w:val="00100D12"/>
    <w:rsid w:val="00101429"/>
    <w:rsid w:val="00101C97"/>
    <w:rsid w:val="00101CC4"/>
    <w:rsid w:val="00101E3D"/>
    <w:rsid w:val="00102B46"/>
    <w:rsid w:val="001056D1"/>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1548"/>
    <w:rsid w:val="00131B9E"/>
    <w:rsid w:val="00132707"/>
    <w:rsid w:val="00132754"/>
    <w:rsid w:val="00132CFA"/>
    <w:rsid w:val="0013300B"/>
    <w:rsid w:val="00133903"/>
    <w:rsid w:val="00133D02"/>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2F3"/>
    <w:rsid w:val="001575C0"/>
    <w:rsid w:val="00157BFC"/>
    <w:rsid w:val="00161524"/>
    <w:rsid w:val="00162BFC"/>
    <w:rsid w:val="0016320B"/>
    <w:rsid w:val="00163421"/>
    <w:rsid w:val="00163546"/>
    <w:rsid w:val="00163D6C"/>
    <w:rsid w:val="0016582A"/>
    <w:rsid w:val="0016620F"/>
    <w:rsid w:val="00166F93"/>
    <w:rsid w:val="00167758"/>
    <w:rsid w:val="001716EA"/>
    <w:rsid w:val="00171AC2"/>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0A64"/>
    <w:rsid w:val="001B2195"/>
    <w:rsid w:val="001B21C0"/>
    <w:rsid w:val="001B279F"/>
    <w:rsid w:val="001B2B71"/>
    <w:rsid w:val="001B2D4D"/>
    <w:rsid w:val="001B38E6"/>
    <w:rsid w:val="001B4208"/>
    <w:rsid w:val="001B468B"/>
    <w:rsid w:val="001B52D3"/>
    <w:rsid w:val="001B5A61"/>
    <w:rsid w:val="001B5AD2"/>
    <w:rsid w:val="001B7039"/>
    <w:rsid w:val="001C0B35"/>
    <w:rsid w:val="001C27AB"/>
    <w:rsid w:val="001C357D"/>
    <w:rsid w:val="001C6130"/>
    <w:rsid w:val="001C616F"/>
    <w:rsid w:val="001C6B4B"/>
    <w:rsid w:val="001D093B"/>
    <w:rsid w:val="001D2766"/>
    <w:rsid w:val="001D3F0B"/>
    <w:rsid w:val="001D41A8"/>
    <w:rsid w:val="001D6755"/>
    <w:rsid w:val="001D7D56"/>
    <w:rsid w:val="001D7EA0"/>
    <w:rsid w:val="001E0789"/>
    <w:rsid w:val="001E3904"/>
    <w:rsid w:val="001E5FB5"/>
    <w:rsid w:val="001E68BE"/>
    <w:rsid w:val="001E7A8D"/>
    <w:rsid w:val="001F1A5D"/>
    <w:rsid w:val="001F3433"/>
    <w:rsid w:val="001F3845"/>
    <w:rsid w:val="001F38ED"/>
    <w:rsid w:val="001F4395"/>
    <w:rsid w:val="001F4E8A"/>
    <w:rsid w:val="001F528C"/>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3D1"/>
    <w:rsid w:val="00222977"/>
    <w:rsid w:val="00225F9F"/>
    <w:rsid w:val="00226BF9"/>
    <w:rsid w:val="00227364"/>
    <w:rsid w:val="002274A9"/>
    <w:rsid w:val="00230999"/>
    <w:rsid w:val="00232359"/>
    <w:rsid w:val="00232C67"/>
    <w:rsid w:val="00232F44"/>
    <w:rsid w:val="002334C8"/>
    <w:rsid w:val="0023597D"/>
    <w:rsid w:val="00236C27"/>
    <w:rsid w:val="00236D2D"/>
    <w:rsid w:val="00240520"/>
    <w:rsid w:val="0024100A"/>
    <w:rsid w:val="00241041"/>
    <w:rsid w:val="002417D1"/>
    <w:rsid w:val="00242C1F"/>
    <w:rsid w:val="00243A55"/>
    <w:rsid w:val="00246B7D"/>
    <w:rsid w:val="00251E07"/>
    <w:rsid w:val="002533BC"/>
    <w:rsid w:val="002544EB"/>
    <w:rsid w:val="00254516"/>
    <w:rsid w:val="00254B20"/>
    <w:rsid w:val="00255067"/>
    <w:rsid w:val="0025560F"/>
    <w:rsid w:val="00256B59"/>
    <w:rsid w:val="0025755F"/>
    <w:rsid w:val="00260096"/>
    <w:rsid w:val="00261210"/>
    <w:rsid w:val="00261651"/>
    <w:rsid w:val="00261AB5"/>
    <w:rsid w:val="00262A94"/>
    <w:rsid w:val="00262F1D"/>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59BE"/>
    <w:rsid w:val="00287E43"/>
    <w:rsid w:val="00290057"/>
    <w:rsid w:val="00293CE4"/>
    <w:rsid w:val="0029438C"/>
    <w:rsid w:val="002A0722"/>
    <w:rsid w:val="002A1015"/>
    <w:rsid w:val="002A27CE"/>
    <w:rsid w:val="002A2BA8"/>
    <w:rsid w:val="002A4703"/>
    <w:rsid w:val="002A5A75"/>
    <w:rsid w:val="002B1149"/>
    <w:rsid w:val="002B13DA"/>
    <w:rsid w:val="002B1866"/>
    <w:rsid w:val="002B25EC"/>
    <w:rsid w:val="002B56A3"/>
    <w:rsid w:val="002B59FE"/>
    <w:rsid w:val="002B5B68"/>
    <w:rsid w:val="002B5FBC"/>
    <w:rsid w:val="002C1756"/>
    <w:rsid w:val="002C36AD"/>
    <w:rsid w:val="002C4370"/>
    <w:rsid w:val="002C5A31"/>
    <w:rsid w:val="002C6690"/>
    <w:rsid w:val="002C6A12"/>
    <w:rsid w:val="002D3E2C"/>
    <w:rsid w:val="002D4F0D"/>
    <w:rsid w:val="002D50D4"/>
    <w:rsid w:val="002D5183"/>
    <w:rsid w:val="002D6059"/>
    <w:rsid w:val="002D6B36"/>
    <w:rsid w:val="002D763B"/>
    <w:rsid w:val="002E01BE"/>
    <w:rsid w:val="002E3469"/>
    <w:rsid w:val="002E4562"/>
    <w:rsid w:val="002E4711"/>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6AD"/>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2ADC"/>
    <w:rsid w:val="00322E16"/>
    <w:rsid w:val="0032385D"/>
    <w:rsid w:val="00324A66"/>
    <w:rsid w:val="0032533F"/>
    <w:rsid w:val="003268C4"/>
    <w:rsid w:val="003269B0"/>
    <w:rsid w:val="00326B73"/>
    <w:rsid w:val="00326E7E"/>
    <w:rsid w:val="00326F62"/>
    <w:rsid w:val="00327BED"/>
    <w:rsid w:val="00327C50"/>
    <w:rsid w:val="003305C9"/>
    <w:rsid w:val="003322B0"/>
    <w:rsid w:val="00332602"/>
    <w:rsid w:val="00334291"/>
    <w:rsid w:val="003358C9"/>
    <w:rsid w:val="00336658"/>
    <w:rsid w:val="00336773"/>
    <w:rsid w:val="00336B7B"/>
    <w:rsid w:val="003405B0"/>
    <w:rsid w:val="00340B37"/>
    <w:rsid w:val="00340CCC"/>
    <w:rsid w:val="00340E2C"/>
    <w:rsid w:val="0034116F"/>
    <w:rsid w:val="00341307"/>
    <w:rsid w:val="00342001"/>
    <w:rsid w:val="003421A6"/>
    <w:rsid w:val="00342801"/>
    <w:rsid w:val="003436E8"/>
    <w:rsid w:val="00343B9F"/>
    <w:rsid w:val="00344C08"/>
    <w:rsid w:val="003451E7"/>
    <w:rsid w:val="00345C9C"/>
    <w:rsid w:val="003465C1"/>
    <w:rsid w:val="003473B7"/>
    <w:rsid w:val="00347629"/>
    <w:rsid w:val="00355A7C"/>
    <w:rsid w:val="0036083B"/>
    <w:rsid w:val="00360977"/>
    <w:rsid w:val="003623AE"/>
    <w:rsid w:val="0036413D"/>
    <w:rsid w:val="0036519F"/>
    <w:rsid w:val="00365ED4"/>
    <w:rsid w:val="0036668B"/>
    <w:rsid w:val="00367A83"/>
    <w:rsid w:val="003716B7"/>
    <w:rsid w:val="00372AC5"/>
    <w:rsid w:val="003753C3"/>
    <w:rsid w:val="00377332"/>
    <w:rsid w:val="00377907"/>
    <w:rsid w:val="00377DFD"/>
    <w:rsid w:val="003811F3"/>
    <w:rsid w:val="00382442"/>
    <w:rsid w:val="0038295C"/>
    <w:rsid w:val="0038423E"/>
    <w:rsid w:val="003853A2"/>
    <w:rsid w:val="00385C62"/>
    <w:rsid w:val="003873F0"/>
    <w:rsid w:val="00390008"/>
    <w:rsid w:val="0039045C"/>
    <w:rsid w:val="00390DD1"/>
    <w:rsid w:val="003911B1"/>
    <w:rsid w:val="00391BAE"/>
    <w:rsid w:val="0039360E"/>
    <w:rsid w:val="0039372A"/>
    <w:rsid w:val="003938A7"/>
    <w:rsid w:val="003974AA"/>
    <w:rsid w:val="00397649"/>
    <w:rsid w:val="00397B00"/>
    <w:rsid w:val="003A1EC1"/>
    <w:rsid w:val="003A34CE"/>
    <w:rsid w:val="003A42DE"/>
    <w:rsid w:val="003A457B"/>
    <w:rsid w:val="003A4A16"/>
    <w:rsid w:val="003A619A"/>
    <w:rsid w:val="003A6A34"/>
    <w:rsid w:val="003A7FF6"/>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C641E"/>
    <w:rsid w:val="003D13B5"/>
    <w:rsid w:val="003D2CAD"/>
    <w:rsid w:val="003D3D5F"/>
    <w:rsid w:val="003D4044"/>
    <w:rsid w:val="003D42F2"/>
    <w:rsid w:val="003D4A3E"/>
    <w:rsid w:val="003D60A3"/>
    <w:rsid w:val="003E03F6"/>
    <w:rsid w:val="003E059A"/>
    <w:rsid w:val="003E1106"/>
    <w:rsid w:val="003E3409"/>
    <w:rsid w:val="003E3C18"/>
    <w:rsid w:val="003E42DA"/>
    <w:rsid w:val="003E4C27"/>
    <w:rsid w:val="003E64C2"/>
    <w:rsid w:val="003E6F32"/>
    <w:rsid w:val="003E6F75"/>
    <w:rsid w:val="003F0585"/>
    <w:rsid w:val="003F06EF"/>
    <w:rsid w:val="003F1063"/>
    <w:rsid w:val="003F1461"/>
    <w:rsid w:val="003F1AA3"/>
    <w:rsid w:val="003F28AB"/>
    <w:rsid w:val="003F2E2D"/>
    <w:rsid w:val="003F3532"/>
    <w:rsid w:val="003F41D8"/>
    <w:rsid w:val="003F4247"/>
    <w:rsid w:val="003F4F20"/>
    <w:rsid w:val="003F58AB"/>
    <w:rsid w:val="003F65FD"/>
    <w:rsid w:val="003F6E0E"/>
    <w:rsid w:val="00401B9A"/>
    <w:rsid w:val="0040423E"/>
    <w:rsid w:val="004044E6"/>
    <w:rsid w:val="00404774"/>
    <w:rsid w:val="00405FBD"/>
    <w:rsid w:val="00407345"/>
    <w:rsid w:val="00407B96"/>
    <w:rsid w:val="00410DEC"/>
    <w:rsid w:val="004110F1"/>
    <w:rsid w:val="00412475"/>
    <w:rsid w:val="00412685"/>
    <w:rsid w:val="00414769"/>
    <w:rsid w:val="00414B93"/>
    <w:rsid w:val="00414E8A"/>
    <w:rsid w:val="00415460"/>
    <w:rsid w:val="00415F40"/>
    <w:rsid w:val="00416224"/>
    <w:rsid w:val="004168CC"/>
    <w:rsid w:val="00416E02"/>
    <w:rsid w:val="00417B01"/>
    <w:rsid w:val="004207AF"/>
    <w:rsid w:val="0042107F"/>
    <w:rsid w:val="0042199B"/>
    <w:rsid w:val="00422D56"/>
    <w:rsid w:val="00422E97"/>
    <w:rsid w:val="00423204"/>
    <w:rsid w:val="004254BA"/>
    <w:rsid w:val="0042591D"/>
    <w:rsid w:val="004311CA"/>
    <w:rsid w:val="00433BF1"/>
    <w:rsid w:val="004345F6"/>
    <w:rsid w:val="00435290"/>
    <w:rsid w:val="0043600A"/>
    <w:rsid w:val="00436353"/>
    <w:rsid w:val="00443684"/>
    <w:rsid w:val="00443E39"/>
    <w:rsid w:val="00444D42"/>
    <w:rsid w:val="00445D88"/>
    <w:rsid w:val="0044723F"/>
    <w:rsid w:val="00450BB9"/>
    <w:rsid w:val="00450D53"/>
    <w:rsid w:val="00451451"/>
    <w:rsid w:val="00451B69"/>
    <w:rsid w:val="00452DA6"/>
    <w:rsid w:val="00454109"/>
    <w:rsid w:val="0045422B"/>
    <w:rsid w:val="00455DFF"/>
    <w:rsid w:val="00456873"/>
    <w:rsid w:val="00457C1E"/>
    <w:rsid w:val="00460925"/>
    <w:rsid w:val="00460BD3"/>
    <w:rsid w:val="00461050"/>
    <w:rsid w:val="00463DAD"/>
    <w:rsid w:val="0046426A"/>
    <w:rsid w:val="00464DC5"/>
    <w:rsid w:val="00465645"/>
    <w:rsid w:val="00465F10"/>
    <w:rsid w:val="00466968"/>
    <w:rsid w:val="00466BB3"/>
    <w:rsid w:val="0046739A"/>
    <w:rsid w:val="00470F12"/>
    <w:rsid w:val="004720DB"/>
    <w:rsid w:val="00476726"/>
    <w:rsid w:val="0047674E"/>
    <w:rsid w:val="00476D92"/>
    <w:rsid w:val="00476F88"/>
    <w:rsid w:val="004771D3"/>
    <w:rsid w:val="00477D68"/>
    <w:rsid w:val="0048037A"/>
    <w:rsid w:val="00480510"/>
    <w:rsid w:val="00484A02"/>
    <w:rsid w:val="00484F9A"/>
    <w:rsid w:val="0048569A"/>
    <w:rsid w:val="00486064"/>
    <w:rsid w:val="00486FDC"/>
    <w:rsid w:val="00487AF6"/>
    <w:rsid w:val="00487B4E"/>
    <w:rsid w:val="00487DFB"/>
    <w:rsid w:val="00490D19"/>
    <w:rsid w:val="00490E35"/>
    <w:rsid w:val="004963A0"/>
    <w:rsid w:val="00496D8F"/>
    <w:rsid w:val="00497934"/>
    <w:rsid w:val="004A1C10"/>
    <w:rsid w:val="004A4C4B"/>
    <w:rsid w:val="004A545B"/>
    <w:rsid w:val="004A6348"/>
    <w:rsid w:val="004A6AB2"/>
    <w:rsid w:val="004B03A2"/>
    <w:rsid w:val="004B1581"/>
    <w:rsid w:val="004B19F6"/>
    <w:rsid w:val="004B2D08"/>
    <w:rsid w:val="004B337D"/>
    <w:rsid w:val="004B40E9"/>
    <w:rsid w:val="004B410D"/>
    <w:rsid w:val="004B6D7A"/>
    <w:rsid w:val="004C0469"/>
    <w:rsid w:val="004C17DB"/>
    <w:rsid w:val="004C188D"/>
    <w:rsid w:val="004C2008"/>
    <w:rsid w:val="004C32B4"/>
    <w:rsid w:val="004C35FF"/>
    <w:rsid w:val="004C3994"/>
    <w:rsid w:val="004C41B6"/>
    <w:rsid w:val="004C4265"/>
    <w:rsid w:val="004C4506"/>
    <w:rsid w:val="004C4A5A"/>
    <w:rsid w:val="004C4AA8"/>
    <w:rsid w:val="004C54A7"/>
    <w:rsid w:val="004C5902"/>
    <w:rsid w:val="004C5F10"/>
    <w:rsid w:val="004C7773"/>
    <w:rsid w:val="004D2AB3"/>
    <w:rsid w:val="004D3934"/>
    <w:rsid w:val="004D39EF"/>
    <w:rsid w:val="004D3FD2"/>
    <w:rsid w:val="004D4EE8"/>
    <w:rsid w:val="004D54EF"/>
    <w:rsid w:val="004D5AB2"/>
    <w:rsid w:val="004D7F47"/>
    <w:rsid w:val="004E0285"/>
    <w:rsid w:val="004E0815"/>
    <w:rsid w:val="004E17C8"/>
    <w:rsid w:val="004E2368"/>
    <w:rsid w:val="004E26D6"/>
    <w:rsid w:val="004E2E6A"/>
    <w:rsid w:val="004E33B6"/>
    <w:rsid w:val="004E4063"/>
    <w:rsid w:val="004E60F2"/>
    <w:rsid w:val="004E6747"/>
    <w:rsid w:val="004E6B9D"/>
    <w:rsid w:val="004E6FC7"/>
    <w:rsid w:val="004E7EBA"/>
    <w:rsid w:val="004F0D71"/>
    <w:rsid w:val="004F0F0C"/>
    <w:rsid w:val="004F0FF9"/>
    <w:rsid w:val="004F1600"/>
    <w:rsid w:val="004F37D0"/>
    <w:rsid w:val="004F4327"/>
    <w:rsid w:val="004F5263"/>
    <w:rsid w:val="004F7D7D"/>
    <w:rsid w:val="00502517"/>
    <w:rsid w:val="005026E4"/>
    <w:rsid w:val="00503D0D"/>
    <w:rsid w:val="00504575"/>
    <w:rsid w:val="00506F69"/>
    <w:rsid w:val="00510FD7"/>
    <w:rsid w:val="00512156"/>
    <w:rsid w:val="005123FA"/>
    <w:rsid w:val="005149A9"/>
    <w:rsid w:val="00514C29"/>
    <w:rsid w:val="00514FD2"/>
    <w:rsid w:val="005226C9"/>
    <w:rsid w:val="00524752"/>
    <w:rsid w:val="00524E7A"/>
    <w:rsid w:val="00524EAF"/>
    <w:rsid w:val="00525013"/>
    <w:rsid w:val="00525799"/>
    <w:rsid w:val="00525A2F"/>
    <w:rsid w:val="005272C5"/>
    <w:rsid w:val="005305E3"/>
    <w:rsid w:val="005306A4"/>
    <w:rsid w:val="0053115B"/>
    <w:rsid w:val="00532B83"/>
    <w:rsid w:val="00533795"/>
    <w:rsid w:val="005337BB"/>
    <w:rsid w:val="005365EF"/>
    <w:rsid w:val="00537697"/>
    <w:rsid w:val="00541F30"/>
    <w:rsid w:val="0054302B"/>
    <w:rsid w:val="00543CD3"/>
    <w:rsid w:val="00544F84"/>
    <w:rsid w:val="0054678A"/>
    <w:rsid w:val="0054710B"/>
    <w:rsid w:val="00547223"/>
    <w:rsid w:val="005505AC"/>
    <w:rsid w:val="005505B2"/>
    <w:rsid w:val="00551FA2"/>
    <w:rsid w:val="00552913"/>
    <w:rsid w:val="005551FE"/>
    <w:rsid w:val="00555733"/>
    <w:rsid w:val="005559F5"/>
    <w:rsid w:val="00557BD2"/>
    <w:rsid w:val="005627C4"/>
    <w:rsid w:val="005641A6"/>
    <w:rsid w:val="00565CB7"/>
    <w:rsid w:val="00566A39"/>
    <w:rsid w:val="005711CB"/>
    <w:rsid w:val="005717DE"/>
    <w:rsid w:val="00571E5A"/>
    <w:rsid w:val="00573FDF"/>
    <w:rsid w:val="005752F4"/>
    <w:rsid w:val="00576513"/>
    <w:rsid w:val="0057707A"/>
    <w:rsid w:val="00577F26"/>
    <w:rsid w:val="00581DBA"/>
    <w:rsid w:val="00582CE3"/>
    <w:rsid w:val="005860BA"/>
    <w:rsid w:val="0058631F"/>
    <w:rsid w:val="00587298"/>
    <w:rsid w:val="00587454"/>
    <w:rsid w:val="0058745B"/>
    <w:rsid w:val="00587475"/>
    <w:rsid w:val="00587503"/>
    <w:rsid w:val="0059201B"/>
    <w:rsid w:val="005922E2"/>
    <w:rsid w:val="00592595"/>
    <w:rsid w:val="005932BB"/>
    <w:rsid w:val="00593D1D"/>
    <w:rsid w:val="00594897"/>
    <w:rsid w:val="00596F5B"/>
    <w:rsid w:val="005A0AEF"/>
    <w:rsid w:val="005A17CC"/>
    <w:rsid w:val="005A2CB0"/>
    <w:rsid w:val="005A3ED5"/>
    <w:rsid w:val="005A3F05"/>
    <w:rsid w:val="005A4636"/>
    <w:rsid w:val="005A5195"/>
    <w:rsid w:val="005A57C0"/>
    <w:rsid w:val="005A5FFE"/>
    <w:rsid w:val="005A60CC"/>
    <w:rsid w:val="005A6B72"/>
    <w:rsid w:val="005A7254"/>
    <w:rsid w:val="005A79F2"/>
    <w:rsid w:val="005B2FE8"/>
    <w:rsid w:val="005B5E52"/>
    <w:rsid w:val="005B6990"/>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34A5"/>
    <w:rsid w:val="005D44A4"/>
    <w:rsid w:val="005D4703"/>
    <w:rsid w:val="005D6CB2"/>
    <w:rsid w:val="005D7AAE"/>
    <w:rsid w:val="005E075C"/>
    <w:rsid w:val="005E0FD5"/>
    <w:rsid w:val="005E35B3"/>
    <w:rsid w:val="005F1624"/>
    <w:rsid w:val="005F20D3"/>
    <w:rsid w:val="005F41FA"/>
    <w:rsid w:val="005F4225"/>
    <w:rsid w:val="005F4D68"/>
    <w:rsid w:val="005F61AE"/>
    <w:rsid w:val="005F62AC"/>
    <w:rsid w:val="005F6EB8"/>
    <w:rsid w:val="005F7391"/>
    <w:rsid w:val="005F766B"/>
    <w:rsid w:val="005F7AC9"/>
    <w:rsid w:val="006056A6"/>
    <w:rsid w:val="0060646C"/>
    <w:rsid w:val="00606BE5"/>
    <w:rsid w:val="00607B1E"/>
    <w:rsid w:val="00610DB0"/>
    <w:rsid w:val="006122BC"/>
    <w:rsid w:val="00613E1B"/>
    <w:rsid w:val="00614EF9"/>
    <w:rsid w:val="0061535F"/>
    <w:rsid w:val="006202E5"/>
    <w:rsid w:val="00621645"/>
    <w:rsid w:val="00622BF8"/>
    <w:rsid w:val="00625060"/>
    <w:rsid w:val="006261D2"/>
    <w:rsid w:val="00626D69"/>
    <w:rsid w:val="00630919"/>
    <w:rsid w:val="00630C10"/>
    <w:rsid w:val="006316CC"/>
    <w:rsid w:val="0063228D"/>
    <w:rsid w:val="00634254"/>
    <w:rsid w:val="0063436A"/>
    <w:rsid w:val="00635AAD"/>
    <w:rsid w:val="00635E16"/>
    <w:rsid w:val="006361C9"/>
    <w:rsid w:val="00636C26"/>
    <w:rsid w:val="00641B1D"/>
    <w:rsid w:val="00643735"/>
    <w:rsid w:val="0064398C"/>
    <w:rsid w:val="00646283"/>
    <w:rsid w:val="0064714A"/>
    <w:rsid w:val="00647B57"/>
    <w:rsid w:val="00650ED4"/>
    <w:rsid w:val="006536CE"/>
    <w:rsid w:val="006542C6"/>
    <w:rsid w:val="0065456F"/>
    <w:rsid w:val="00655800"/>
    <w:rsid w:val="006563B1"/>
    <w:rsid w:val="00657035"/>
    <w:rsid w:val="00657869"/>
    <w:rsid w:val="0066081B"/>
    <w:rsid w:val="00661350"/>
    <w:rsid w:val="006623BE"/>
    <w:rsid w:val="006640C7"/>
    <w:rsid w:val="00665EE4"/>
    <w:rsid w:val="0066630C"/>
    <w:rsid w:val="00666603"/>
    <w:rsid w:val="00667051"/>
    <w:rsid w:val="006676F8"/>
    <w:rsid w:val="00670CB6"/>
    <w:rsid w:val="00673703"/>
    <w:rsid w:val="00676C2B"/>
    <w:rsid w:val="00677AD7"/>
    <w:rsid w:val="006802A8"/>
    <w:rsid w:val="006810BA"/>
    <w:rsid w:val="00681124"/>
    <w:rsid w:val="006816DE"/>
    <w:rsid w:val="00683274"/>
    <w:rsid w:val="00683764"/>
    <w:rsid w:val="00683890"/>
    <w:rsid w:val="00683B64"/>
    <w:rsid w:val="006844E7"/>
    <w:rsid w:val="006848C6"/>
    <w:rsid w:val="0068562F"/>
    <w:rsid w:val="006860C0"/>
    <w:rsid w:val="006870EB"/>
    <w:rsid w:val="0068732F"/>
    <w:rsid w:val="00687AE8"/>
    <w:rsid w:val="00687DAC"/>
    <w:rsid w:val="00687E3C"/>
    <w:rsid w:val="00690495"/>
    <w:rsid w:val="00690E99"/>
    <w:rsid w:val="00691252"/>
    <w:rsid w:val="006912C1"/>
    <w:rsid w:val="00691937"/>
    <w:rsid w:val="00691DDA"/>
    <w:rsid w:val="006924ED"/>
    <w:rsid w:val="00692FF6"/>
    <w:rsid w:val="006930FF"/>
    <w:rsid w:val="006933B8"/>
    <w:rsid w:val="00693E83"/>
    <w:rsid w:val="006945DD"/>
    <w:rsid w:val="0069492C"/>
    <w:rsid w:val="00694E32"/>
    <w:rsid w:val="00696E6D"/>
    <w:rsid w:val="006A007B"/>
    <w:rsid w:val="006A051E"/>
    <w:rsid w:val="006A2161"/>
    <w:rsid w:val="006A2940"/>
    <w:rsid w:val="006A3557"/>
    <w:rsid w:val="006A3747"/>
    <w:rsid w:val="006A4388"/>
    <w:rsid w:val="006A4D4E"/>
    <w:rsid w:val="006A4E4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3AF4"/>
    <w:rsid w:val="006C578A"/>
    <w:rsid w:val="006C7A31"/>
    <w:rsid w:val="006D022B"/>
    <w:rsid w:val="006D0E37"/>
    <w:rsid w:val="006D0F03"/>
    <w:rsid w:val="006D1381"/>
    <w:rsid w:val="006D46FC"/>
    <w:rsid w:val="006D5622"/>
    <w:rsid w:val="006D6002"/>
    <w:rsid w:val="006D691A"/>
    <w:rsid w:val="006D6ADB"/>
    <w:rsid w:val="006E086A"/>
    <w:rsid w:val="006E0BDC"/>
    <w:rsid w:val="006E189E"/>
    <w:rsid w:val="006E2434"/>
    <w:rsid w:val="006E3A7F"/>
    <w:rsid w:val="006E40AB"/>
    <w:rsid w:val="006E53D2"/>
    <w:rsid w:val="006E6A47"/>
    <w:rsid w:val="006E6FCC"/>
    <w:rsid w:val="006F03B7"/>
    <w:rsid w:val="006F0B04"/>
    <w:rsid w:val="006F2184"/>
    <w:rsid w:val="006F2812"/>
    <w:rsid w:val="006F2851"/>
    <w:rsid w:val="006F2993"/>
    <w:rsid w:val="006F351D"/>
    <w:rsid w:val="006F5AE5"/>
    <w:rsid w:val="006F6E78"/>
    <w:rsid w:val="006F70B9"/>
    <w:rsid w:val="006F79DD"/>
    <w:rsid w:val="006F7F4E"/>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27B7E"/>
    <w:rsid w:val="007308CD"/>
    <w:rsid w:val="00732448"/>
    <w:rsid w:val="0073313E"/>
    <w:rsid w:val="00735FA3"/>
    <w:rsid w:val="00736AD2"/>
    <w:rsid w:val="00737922"/>
    <w:rsid w:val="0074112C"/>
    <w:rsid w:val="00741CE7"/>
    <w:rsid w:val="00742148"/>
    <w:rsid w:val="00744B07"/>
    <w:rsid w:val="0074531F"/>
    <w:rsid w:val="00745D80"/>
    <w:rsid w:val="00746718"/>
    <w:rsid w:val="00746817"/>
    <w:rsid w:val="00746F88"/>
    <w:rsid w:val="00747319"/>
    <w:rsid w:val="00747D38"/>
    <w:rsid w:val="00750D74"/>
    <w:rsid w:val="00752D20"/>
    <w:rsid w:val="00754A06"/>
    <w:rsid w:val="00754CAD"/>
    <w:rsid w:val="00755D57"/>
    <w:rsid w:val="00756078"/>
    <w:rsid w:val="00756BB9"/>
    <w:rsid w:val="0076045F"/>
    <w:rsid w:val="00760744"/>
    <w:rsid w:val="007607D3"/>
    <w:rsid w:val="007614F1"/>
    <w:rsid w:val="0076323E"/>
    <w:rsid w:val="00763C7A"/>
    <w:rsid w:val="00763EA1"/>
    <w:rsid w:val="0077028C"/>
    <w:rsid w:val="0077033A"/>
    <w:rsid w:val="0077192D"/>
    <w:rsid w:val="00771A57"/>
    <w:rsid w:val="00773E65"/>
    <w:rsid w:val="0077453A"/>
    <w:rsid w:val="007756CD"/>
    <w:rsid w:val="00776EED"/>
    <w:rsid w:val="00777B0B"/>
    <w:rsid w:val="00780B98"/>
    <w:rsid w:val="00781A13"/>
    <w:rsid w:val="00782D55"/>
    <w:rsid w:val="00783E63"/>
    <w:rsid w:val="00786A03"/>
    <w:rsid w:val="00790221"/>
    <w:rsid w:val="00791813"/>
    <w:rsid w:val="00791930"/>
    <w:rsid w:val="0079552D"/>
    <w:rsid w:val="00795FF0"/>
    <w:rsid w:val="00797158"/>
    <w:rsid w:val="007978A1"/>
    <w:rsid w:val="007A075F"/>
    <w:rsid w:val="007A3584"/>
    <w:rsid w:val="007A38A8"/>
    <w:rsid w:val="007A5C6E"/>
    <w:rsid w:val="007A7C3E"/>
    <w:rsid w:val="007B47E6"/>
    <w:rsid w:val="007B4A65"/>
    <w:rsid w:val="007B5705"/>
    <w:rsid w:val="007B5DA6"/>
    <w:rsid w:val="007B5ED6"/>
    <w:rsid w:val="007B602E"/>
    <w:rsid w:val="007B679B"/>
    <w:rsid w:val="007C051B"/>
    <w:rsid w:val="007C13A9"/>
    <w:rsid w:val="007C146B"/>
    <w:rsid w:val="007C218C"/>
    <w:rsid w:val="007C2859"/>
    <w:rsid w:val="007C3CDB"/>
    <w:rsid w:val="007C45D6"/>
    <w:rsid w:val="007C46C6"/>
    <w:rsid w:val="007C48FA"/>
    <w:rsid w:val="007C76B8"/>
    <w:rsid w:val="007C789A"/>
    <w:rsid w:val="007D0CBF"/>
    <w:rsid w:val="007D1B47"/>
    <w:rsid w:val="007D348B"/>
    <w:rsid w:val="007D5603"/>
    <w:rsid w:val="007D6CFC"/>
    <w:rsid w:val="007D76DB"/>
    <w:rsid w:val="007D7C3C"/>
    <w:rsid w:val="007E04A4"/>
    <w:rsid w:val="007E12EB"/>
    <w:rsid w:val="007E1398"/>
    <w:rsid w:val="007E14D5"/>
    <w:rsid w:val="007E39A1"/>
    <w:rsid w:val="007E4552"/>
    <w:rsid w:val="007E5EBF"/>
    <w:rsid w:val="007E7141"/>
    <w:rsid w:val="007E757B"/>
    <w:rsid w:val="007F3340"/>
    <w:rsid w:val="007F60C7"/>
    <w:rsid w:val="00800FC2"/>
    <w:rsid w:val="008021D3"/>
    <w:rsid w:val="00802286"/>
    <w:rsid w:val="00802CD2"/>
    <w:rsid w:val="008037FC"/>
    <w:rsid w:val="00806342"/>
    <w:rsid w:val="00807EDB"/>
    <w:rsid w:val="00810413"/>
    <w:rsid w:val="00811F15"/>
    <w:rsid w:val="00813AFA"/>
    <w:rsid w:val="00816284"/>
    <w:rsid w:val="0081684D"/>
    <w:rsid w:val="00816E3B"/>
    <w:rsid w:val="00821F21"/>
    <w:rsid w:val="008237A3"/>
    <w:rsid w:val="00824021"/>
    <w:rsid w:val="00824A72"/>
    <w:rsid w:val="00825434"/>
    <w:rsid w:val="00825D61"/>
    <w:rsid w:val="00827038"/>
    <w:rsid w:val="008272C2"/>
    <w:rsid w:val="008273CC"/>
    <w:rsid w:val="00830507"/>
    <w:rsid w:val="00830FD6"/>
    <w:rsid w:val="008344AC"/>
    <w:rsid w:val="00835782"/>
    <w:rsid w:val="00835861"/>
    <w:rsid w:val="008362C9"/>
    <w:rsid w:val="0083756A"/>
    <w:rsid w:val="00837D2F"/>
    <w:rsid w:val="008406D9"/>
    <w:rsid w:val="00841336"/>
    <w:rsid w:val="00841DF4"/>
    <w:rsid w:val="008427AD"/>
    <w:rsid w:val="00842D17"/>
    <w:rsid w:val="0084694F"/>
    <w:rsid w:val="00847637"/>
    <w:rsid w:val="008502E2"/>
    <w:rsid w:val="00850E5E"/>
    <w:rsid w:val="0085358C"/>
    <w:rsid w:val="0085390A"/>
    <w:rsid w:val="008544D1"/>
    <w:rsid w:val="00854651"/>
    <w:rsid w:val="00855B88"/>
    <w:rsid w:val="00855F7F"/>
    <w:rsid w:val="00857161"/>
    <w:rsid w:val="00857633"/>
    <w:rsid w:val="00860080"/>
    <w:rsid w:val="00860ED3"/>
    <w:rsid w:val="00860F29"/>
    <w:rsid w:val="008617CD"/>
    <w:rsid w:val="008628DE"/>
    <w:rsid w:val="008638D4"/>
    <w:rsid w:val="0086499E"/>
    <w:rsid w:val="008650A4"/>
    <w:rsid w:val="0086531A"/>
    <w:rsid w:val="008655A8"/>
    <w:rsid w:val="008706A0"/>
    <w:rsid w:val="00870B6F"/>
    <w:rsid w:val="008712BA"/>
    <w:rsid w:val="008714F4"/>
    <w:rsid w:val="00872093"/>
    <w:rsid w:val="00872095"/>
    <w:rsid w:val="00872915"/>
    <w:rsid w:val="0087350A"/>
    <w:rsid w:val="00873C4B"/>
    <w:rsid w:val="008757EB"/>
    <w:rsid w:val="0087611A"/>
    <w:rsid w:val="008774C6"/>
    <w:rsid w:val="00877C47"/>
    <w:rsid w:val="00880827"/>
    <w:rsid w:val="008818DA"/>
    <w:rsid w:val="008822E7"/>
    <w:rsid w:val="0088355C"/>
    <w:rsid w:val="0088394A"/>
    <w:rsid w:val="00883B00"/>
    <w:rsid w:val="008845D0"/>
    <w:rsid w:val="00884CBF"/>
    <w:rsid w:val="008856B7"/>
    <w:rsid w:val="008862EE"/>
    <w:rsid w:val="00890218"/>
    <w:rsid w:val="0089092C"/>
    <w:rsid w:val="00890FE9"/>
    <w:rsid w:val="008921F1"/>
    <w:rsid w:val="00892DD7"/>
    <w:rsid w:val="00893064"/>
    <w:rsid w:val="008940AF"/>
    <w:rsid w:val="008957F2"/>
    <w:rsid w:val="0089674C"/>
    <w:rsid w:val="008973AE"/>
    <w:rsid w:val="008973C5"/>
    <w:rsid w:val="00897ED5"/>
    <w:rsid w:val="008A0AC4"/>
    <w:rsid w:val="008A1D3A"/>
    <w:rsid w:val="008A2832"/>
    <w:rsid w:val="008A5BE1"/>
    <w:rsid w:val="008A62FA"/>
    <w:rsid w:val="008A6771"/>
    <w:rsid w:val="008A6958"/>
    <w:rsid w:val="008A6AF1"/>
    <w:rsid w:val="008A70F6"/>
    <w:rsid w:val="008B3A15"/>
    <w:rsid w:val="008B41F0"/>
    <w:rsid w:val="008B41FA"/>
    <w:rsid w:val="008B4627"/>
    <w:rsid w:val="008B4C7D"/>
    <w:rsid w:val="008B5E7F"/>
    <w:rsid w:val="008B64FC"/>
    <w:rsid w:val="008C1126"/>
    <w:rsid w:val="008C1CC7"/>
    <w:rsid w:val="008C3899"/>
    <w:rsid w:val="008C3FCF"/>
    <w:rsid w:val="008C42C0"/>
    <w:rsid w:val="008C4C4D"/>
    <w:rsid w:val="008C5150"/>
    <w:rsid w:val="008C619A"/>
    <w:rsid w:val="008C631C"/>
    <w:rsid w:val="008C74D5"/>
    <w:rsid w:val="008C7922"/>
    <w:rsid w:val="008C7E9A"/>
    <w:rsid w:val="008D0B43"/>
    <w:rsid w:val="008D1098"/>
    <w:rsid w:val="008D1548"/>
    <w:rsid w:val="008D18FC"/>
    <w:rsid w:val="008D2C50"/>
    <w:rsid w:val="008D3552"/>
    <w:rsid w:val="008D5458"/>
    <w:rsid w:val="008D56D6"/>
    <w:rsid w:val="008D59E6"/>
    <w:rsid w:val="008D70DB"/>
    <w:rsid w:val="008D7124"/>
    <w:rsid w:val="008E0285"/>
    <w:rsid w:val="008E1BE7"/>
    <w:rsid w:val="008E1DAB"/>
    <w:rsid w:val="008E2109"/>
    <w:rsid w:val="008E3FF6"/>
    <w:rsid w:val="008E4BC0"/>
    <w:rsid w:val="008E5097"/>
    <w:rsid w:val="008E5B1B"/>
    <w:rsid w:val="008E5DC0"/>
    <w:rsid w:val="008E6144"/>
    <w:rsid w:val="008F17C1"/>
    <w:rsid w:val="008F1B15"/>
    <w:rsid w:val="008F25B1"/>
    <w:rsid w:val="008F2FF7"/>
    <w:rsid w:val="008F300E"/>
    <w:rsid w:val="008F43AB"/>
    <w:rsid w:val="008F4CB5"/>
    <w:rsid w:val="008F4D67"/>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3AB8"/>
    <w:rsid w:val="00914AA5"/>
    <w:rsid w:val="009157B5"/>
    <w:rsid w:val="00915FF9"/>
    <w:rsid w:val="00916DE4"/>
    <w:rsid w:val="009211DD"/>
    <w:rsid w:val="0092202C"/>
    <w:rsid w:val="009224EE"/>
    <w:rsid w:val="0092429F"/>
    <w:rsid w:val="00925512"/>
    <w:rsid w:val="009255F0"/>
    <w:rsid w:val="00926468"/>
    <w:rsid w:val="00926599"/>
    <w:rsid w:val="00931E24"/>
    <w:rsid w:val="0093456F"/>
    <w:rsid w:val="0093459B"/>
    <w:rsid w:val="00935098"/>
    <w:rsid w:val="009350C6"/>
    <w:rsid w:val="00935639"/>
    <w:rsid w:val="009408A8"/>
    <w:rsid w:val="0094151D"/>
    <w:rsid w:val="009432BC"/>
    <w:rsid w:val="00944A11"/>
    <w:rsid w:val="00944D1B"/>
    <w:rsid w:val="00944E24"/>
    <w:rsid w:val="0094516C"/>
    <w:rsid w:val="00945599"/>
    <w:rsid w:val="00946121"/>
    <w:rsid w:val="009463BB"/>
    <w:rsid w:val="00946DF7"/>
    <w:rsid w:val="00947160"/>
    <w:rsid w:val="00947185"/>
    <w:rsid w:val="00947A8A"/>
    <w:rsid w:val="00947D50"/>
    <w:rsid w:val="0095071D"/>
    <w:rsid w:val="0095101F"/>
    <w:rsid w:val="00951B8D"/>
    <w:rsid w:val="00951D1E"/>
    <w:rsid w:val="00951EE1"/>
    <w:rsid w:val="00953A35"/>
    <w:rsid w:val="009571BE"/>
    <w:rsid w:val="00957DE7"/>
    <w:rsid w:val="009630C7"/>
    <w:rsid w:val="009636EC"/>
    <w:rsid w:val="00963C83"/>
    <w:rsid w:val="00964224"/>
    <w:rsid w:val="00966294"/>
    <w:rsid w:val="00967132"/>
    <w:rsid w:val="00967B77"/>
    <w:rsid w:val="00970661"/>
    <w:rsid w:val="009712A2"/>
    <w:rsid w:val="00971681"/>
    <w:rsid w:val="00971D16"/>
    <w:rsid w:val="00972D5E"/>
    <w:rsid w:val="009731D7"/>
    <w:rsid w:val="0097381B"/>
    <w:rsid w:val="0097576A"/>
    <w:rsid w:val="00976823"/>
    <w:rsid w:val="00977EAB"/>
    <w:rsid w:val="00980BCF"/>
    <w:rsid w:val="00982112"/>
    <w:rsid w:val="00982318"/>
    <w:rsid w:val="00983806"/>
    <w:rsid w:val="0098640D"/>
    <w:rsid w:val="00987312"/>
    <w:rsid w:val="009910F5"/>
    <w:rsid w:val="00991355"/>
    <w:rsid w:val="00991AE2"/>
    <w:rsid w:val="009928A6"/>
    <w:rsid w:val="009930FB"/>
    <w:rsid w:val="00993786"/>
    <w:rsid w:val="009944D9"/>
    <w:rsid w:val="009950C3"/>
    <w:rsid w:val="009A05BE"/>
    <w:rsid w:val="009A258A"/>
    <w:rsid w:val="009A2A6C"/>
    <w:rsid w:val="009A2DEB"/>
    <w:rsid w:val="009A2EA2"/>
    <w:rsid w:val="009A3031"/>
    <w:rsid w:val="009A4C27"/>
    <w:rsid w:val="009A56F1"/>
    <w:rsid w:val="009A6949"/>
    <w:rsid w:val="009A6F51"/>
    <w:rsid w:val="009A781D"/>
    <w:rsid w:val="009B0764"/>
    <w:rsid w:val="009B1788"/>
    <w:rsid w:val="009B18ED"/>
    <w:rsid w:val="009B20C8"/>
    <w:rsid w:val="009B57DD"/>
    <w:rsid w:val="009B5BB7"/>
    <w:rsid w:val="009B5BD7"/>
    <w:rsid w:val="009B6830"/>
    <w:rsid w:val="009B7773"/>
    <w:rsid w:val="009C06D1"/>
    <w:rsid w:val="009C20B0"/>
    <w:rsid w:val="009C4861"/>
    <w:rsid w:val="009C48C2"/>
    <w:rsid w:val="009C52CF"/>
    <w:rsid w:val="009C52E4"/>
    <w:rsid w:val="009C572B"/>
    <w:rsid w:val="009C5A63"/>
    <w:rsid w:val="009C5AA3"/>
    <w:rsid w:val="009C5C07"/>
    <w:rsid w:val="009C6862"/>
    <w:rsid w:val="009D0D42"/>
    <w:rsid w:val="009D1014"/>
    <w:rsid w:val="009D2D5F"/>
    <w:rsid w:val="009D5398"/>
    <w:rsid w:val="009D55ED"/>
    <w:rsid w:val="009D74C9"/>
    <w:rsid w:val="009E074D"/>
    <w:rsid w:val="009E2F2A"/>
    <w:rsid w:val="009E3FD8"/>
    <w:rsid w:val="009E592A"/>
    <w:rsid w:val="009F0154"/>
    <w:rsid w:val="009F0795"/>
    <w:rsid w:val="009F0F79"/>
    <w:rsid w:val="009F2352"/>
    <w:rsid w:val="009F2DCA"/>
    <w:rsid w:val="009F4B93"/>
    <w:rsid w:val="009F4C1B"/>
    <w:rsid w:val="009F55D6"/>
    <w:rsid w:val="009F6133"/>
    <w:rsid w:val="009F69A5"/>
    <w:rsid w:val="009F74B2"/>
    <w:rsid w:val="00A025C9"/>
    <w:rsid w:val="00A02D3D"/>
    <w:rsid w:val="00A03C1D"/>
    <w:rsid w:val="00A04A8F"/>
    <w:rsid w:val="00A052EF"/>
    <w:rsid w:val="00A05E00"/>
    <w:rsid w:val="00A06098"/>
    <w:rsid w:val="00A0694E"/>
    <w:rsid w:val="00A07C75"/>
    <w:rsid w:val="00A10E4F"/>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928"/>
    <w:rsid w:val="00A25BF3"/>
    <w:rsid w:val="00A266EC"/>
    <w:rsid w:val="00A26A6D"/>
    <w:rsid w:val="00A26BBD"/>
    <w:rsid w:val="00A26D1B"/>
    <w:rsid w:val="00A3087F"/>
    <w:rsid w:val="00A30941"/>
    <w:rsid w:val="00A30FCC"/>
    <w:rsid w:val="00A31518"/>
    <w:rsid w:val="00A323E1"/>
    <w:rsid w:val="00A32DF3"/>
    <w:rsid w:val="00A33474"/>
    <w:rsid w:val="00A3460B"/>
    <w:rsid w:val="00A34993"/>
    <w:rsid w:val="00A34BB8"/>
    <w:rsid w:val="00A34D78"/>
    <w:rsid w:val="00A3522F"/>
    <w:rsid w:val="00A35B62"/>
    <w:rsid w:val="00A35F09"/>
    <w:rsid w:val="00A3643B"/>
    <w:rsid w:val="00A36BEF"/>
    <w:rsid w:val="00A415BC"/>
    <w:rsid w:val="00A41FBD"/>
    <w:rsid w:val="00A43E3C"/>
    <w:rsid w:val="00A43EBB"/>
    <w:rsid w:val="00A4515B"/>
    <w:rsid w:val="00A454BE"/>
    <w:rsid w:val="00A45A07"/>
    <w:rsid w:val="00A465BF"/>
    <w:rsid w:val="00A473B8"/>
    <w:rsid w:val="00A51DDC"/>
    <w:rsid w:val="00A520BC"/>
    <w:rsid w:val="00A536D9"/>
    <w:rsid w:val="00A550C9"/>
    <w:rsid w:val="00A569BC"/>
    <w:rsid w:val="00A57BD6"/>
    <w:rsid w:val="00A57C40"/>
    <w:rsid w:val="00A6134E"/>
    <w:rsid w:val="00A63CE0"/>
    <w:rsid w:val="00A64830"/>
    <w:rsid w:val="00A655BD"/>
    <w:rsid w:val="00A657DA"/>
    <w:rsid w:val="00A668E3"/>
    <w:rsid w:val="00A66AA2"/>
    <w:rsid w:val="00A676F6"/>
    <w:rsid w:val="00A7087F"/>
    <w:rsid w:val="00A70D2C"/>
    <w:rsid w:val="00A71CE2"/>
    <w:rsid w:val="00A72AC9"/>
    <w:rsid w:val="00A75169"/>
    <w:rsid w:val="00A765D6"/>
    <w:rsid w:val="00A77AC3"/>
    <w:rsid w:val="00A81246"/>
    <w:rsid w:val="00A81510"/>
    <w:rsid w:val="00A838FA"/>
    <w:rsid w:val="00A83A0A"/>
    <w:rsid w:val="00A85409"/>
    <w:rsid w:val="00A854F7"/>
    <w:rsid w:val="00A8578E"/>
    <w:rsid w:val="00A85E82"/>
    <w:rsid w:val="00A91333"/>
    <w:rsid w:val="00A91702"/>
    <w:rsid w:val="00A922E6"/>
    <w:rsid w:val="00A93175"/>
    <w:rsid w:val="00A93904"/>
    <w:rsid w:val="00A9390A"/>
    <w:rsid w:val="00A9430E"/>
    <w:rsid w:val="00A96577"/>
    <w:rsid w:val="00A967B0"/>
    <w:rsid w:val="00A96EF2"/>
    <w:rsid w:val="00A971EB"/>
    <w:rsid w:val="00A9753D"/>
    <w:rsid w:val="00A97A89"/>
    <w:rsid w:val="00AA16B9"/>
    <w:rsid w:val="00AA1FF2"/>
    <w:rsid w:val="00AA25DB"/>
    <w:rsid w:val="00AA4B4E"/>
    <w:rsid w:val="00AA5B77"/>
    <w:rsid w:val="00AA7F80"/>
    <w:rsid w:val="00AB1C71"/>
    <w:rsid w:val="00AB1D37"/>
    <w:rsid w:val="00AB5B33"/>
    <w:rsid w:val="00AB6361"/>
    <w:rsid w:val="00AB6DA4"/>
    <w:rsid w:val="00AC016B"/>
    <w:rsid w:val="00AC2CE1"/>
    <w:rsid w:val="00AC39BB"/>
    <w:rsid w:val="00AC3BBB"/>
    <w:rsid w:val="00AC4BE5"/>
    <w:rsid w:val="00AC6FA0"/>
    <w:rsid w:val="00AD01EA"/>
    <w:rsid w:val="00AD1A5C"/>
    <w:rsid w:val="00AD32E0"/>
    <w:rsid w:val="00AD3C87"/>
    <w:rsid w:val="00AD3D0B"/>
    <w:rsid w:val="00AD62BA"/>
    <w:rsid w:val="00AD6BEB"/>
    <w:rsid w:val="00AD7091"/>
    <w:rsid w:val="00AE1C1F"/>
    <w:rsid w:val="00AE4424"/>
    <w:rsid w:val="00AE4446"/>
    <w:rsid w:val="00AE555E"/>
    <w:rsid w:val="00AE58AB"/>
    <w:rsid w:val="00AE704D"/>
    <w:rsid w:val="00AF0EB2"/>
    <w:rsid w:val="00AF19F1"/>
    <w:rsid w:val="00AF25EC"/>
    <w:rsid w:val="00AF2F8A"/>
    <w:rsid w:val="00AF30FC"/>
    <w:rsid w:val="00AF361A"/>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0CC"/>
    <w:rsid w:val="00B051C9"/>
    <w:rsid w:val="00B064E4"/>
    <w:rsid w:val="00B07BC9"/>
    <w:rsid w:val="00B1090B"/>
    <w:rsid w:val="00B113F8"/>
    <w:rsid w:val="00B11E8E"/>
    <w:rsid w:val="00B1272E"/>
    <w:rsid w:val="00B13827"/>
    <w:rsid w:val="00B14FFC"/>
    <w:rsid w:val="00B154FF"/>
    <w:rsid w:val="00B1592B"/>
    <w:rsid w:val="00B163EB"/>
    <w:rsid w:val="00B17C7B"/>
    <w:rsid w:val="00B22290"/>
    <w:rsid w:val="00B237B0"/>
    <w:rsid w:val="00B26A04"/>
    <w:rsid w:val="00B26CD4"/>
    <w:rsid w:val="00B271B4"/>
    <w:rsid w:val="00B30218"/>
    <w:rsid w:val="00B3096D"/>
    <w:rsid w:val="00B30E56"/>
    <w:rsid w:val="00B30FD2"/>
    <w:rsid w:val="00B315D2"/>
    <w:rsid w:val="00B33919"/>
    <w:rsid w:val="00B3441C"/>
    <w:rsid w:val="00B34ACF"/>
    <w:rsid w:val="00B3632A"/>
    <w:rsid w:val="00B376FA"/>
    <w:rsid w:val="00B37B61"/>
    <w:rsid w:val="00B408A9"/>
    <w:rsid w:val="00B40EA0"/>
    <w:rsid w:val="00B41002"/>
    <w:rsid w:val="00B415E7"/>
    <w:rsid w:val="00B41FBB"/>
    <w:rsid w:val="00B42814"/>
    <w:rsid w:val="00B43812"/>
    <w:rsid w:val="00B4649C"/>
    <w:rsid w:val="00B46959"/>
    <w:rsid w:val="00B46A39"/>
    <w:rsid w:val="00B47194"/>
    <w:rsid w:val="00B474DA"/>
    <w:rsid w:val="00B47BF3"/>
    <w:rsid w:val="00B50B2F"/>
    <w:rsid w:val="00B52609"/>
    <w:rsid w:val="00B529E0"/>
    <w:rsid w:val="00B53558"/>
    <w:rsid w:val="00B5466F"/>
    <w:rsid w:val="00B55071"/>
    <w:rsid w:val="00B56E13"/>
    <w:rsid w:val="00B56F5F"/>
    <w:rsid w:val="00B60EEA"/>
    <w:rsid w:val="00B60F2E"/>
    <w:rsid w:val="00B6105C"/>
    <w:rsid w:val="00B61398"/>
    <w:rsid w:val="00B616A9"/>
    <w:rsid w:val="00B62E55"/>
    <w:rsid w:val="00B637FD"/>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650"/>
    <w:rsid w:val="00B85B1D"/>
    <w:rsid w:val="00B86448"/>
    <w:rsid w:val="00B86CE2"/>
    <w:rsid w:val="00B9280B"/>
    <w:rsid w:val="00B92D17"/>
    <w:rsid w:val="00B93450"/>
    <w:rsid w:val="00B93710"/>
    <w:rsid w:val="00B93FDD"/>
    <w:rsid w:val="00B941CB"/>
    <w:rsid w:val="00B962CB"/>
    <w:rsid w:val="00B96C72"/>
    <w:rsid w:val="00B9742C"/>
    <w:rsid w:val="00B97863"/>
    <w:rsid w:val="00B97B66"/>
    <w:rsid w:val="00BA0166"/>
    <w:rsid w:val="00BA21C1"/>
    <w:rsid w:val="00BA3A2C"/>
    <w:rsid w:val="00BA42B9"/>
    <w:rsid w:val="00BA4969"/>
    <w:rsid w:val="00BA7538"/>
    <w:rsid w:val="00BB1C9C"/>
    <w:rsid w:val="00BB2378"/>
    <w:rsid w:val="00BB3843"/>
    <w:rsid w:val="00BB389D"/>
    <w:rsid w:val="00BB459A"/>
    <w:rsid w:val="00BB4B35"/>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0ACE"/>
    <w:rsid w:val="00BE1875"/>
    <w:rsid w:val="00BE1BFE"/>
    <w:rsid w:val="00BE1CCE"/>
    <w:rsid w:val="00BE4432"/>
    <w:rsid w:val="00BE6D65"/>
    <w:rsid w:val="00BE729E"/>
    <w:rsid w:val="00BF1A1C"/>
    <w:rsid w:val="00BF3366"/>
    <w:rsid w:val="00BF3D9C"/>
    <w:rsid w:val="00BF48A8"/>
    <w:rsid w:val="00BF4D53"/>
    <w:rsid w:val="00BF563A"/>
    <w:rsid w:val="00BF7C30"/>
    <w:rsid w:val="00C00781"/>
    <w:rsid w:val="00C012CD"/>
    <w:rsid w:val="00C01B39"/>
    <w:rsid w:val="00C04308"/>
    <w:rsid w:val="00C05350"/>
    <w:rsid w:val="00C06457"/>
    <w:rsid w:val="00C11738"/>
    <w:rsid w:val="00C13613"/>
    <w:rsid w:val="00C15163"/>
    <w:rsid w:val="00C154B7"/>
    <w:rsid w:val="00C15F9C"/>
    <w:rsid w:val="00C17009"/>
    <w:rsid w:val="00C1728D"/>
    <w:rsid w:val="00C20CE5"/>
    <w:rsid w:val="00C20D4C"/>
    <w:rsid w:val="00C2198C"/>
    <w:rsid w:val="00C23559"/>
    <w:rsid w:val="00C23E0D"/>
    <w:rsid w:val="00C2626B"/>
    <w:rsid w:val="00C26B79"/>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2B0F"/>
    <w:rsid w:val="00C54DF3"/>
    <w:rsid w:val="00C54E80"/>
    <w:rsid w:val="00C56261"/>
    <w:rsid w:val="00C5635C"/>
    <w:rsid w:val="00C57D57"/>
    <w:rsid w:val="00C60E25"/>
    <w:rsid w:val="00C616D5"/>
    <w:rsid w:val="00C64284"/>
    <w:rsid w:val="00C65ADC"/>
    <w:rsid w:val="00C65CDC"/>
    <w:rsid w:val="00C6616C"/>
    <w:rsid w:val="00C7041B"/>
    <w:rsid w:val="00C706B2"/>
    <w:rsid w:val="00C71708"/>
    <w:rsid w:val="00C7572A"/>
    <w:rsid w:val="00C75A55"/>
    <w:rsid w:val="00C76587"/>
    <w:rsid w:val="00C76C0B"/>
    <w:rsid w:val="00C77211"/>
    <w:rsid w:val="00C77B2A"/>
    <w:rsid w:val="00C8182D"/>
    <w:rsid w:val="00C81D22"/>
    <w:rsid w:val="00C82686"/>
    <w:rsid w:val="00C84CDE"/>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3B54"/>
    <w:rsid w:val="00CA61C6"/>
    <w:rsid w:val="00CA62EC"/>
    <w:rsid w:val="00CB2409"/>
    <w:rsid w:val="00CB2A95"/>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0576"/>
    <w:rsid w:val="00CE21BB"/>
    <w:rsid w:val="00CE2754"/>
    <w:rsid w:val="00CE3262"/>
    <w:rsid w:val="00CE51EB"/>
    <w:rsid w:val="00CF099A"/>
    <w:rsid w:val="00CF10DE"/>
    <w:rsid w:val="00CF25FC"/>
    <w:rsid w:val="00CF2E87"/>
    <w:rsid w:val="00CF31E7"/>
    <w:rsid w:val="00CF3F0A"/>
    <w:rsid w:val="00CF47A7"/>
    <w:rsid w:val="00CF6806"/>
    <w:rsid w:val="00CF76C9"/>
    <w:rsid w:val="00CF7ECD"/>
    <w:rsid w:val="00CF7EE5"/>
    <w:rsid w:val="00D011C7"/>
    <w:rsid w:val="00D021E5"/>
    <w:rsid w:val="00D02BF1"/>
    <w:rsid w:val="00D03D7F"/>
    <w:rsid w:val="00D043AF"/>
    <w:rsid w:val="00D04A92"/>
    <w:rsid w:val="00D055C5"/>
    <w:rsid w:val="00D057FD"/>
    <w:rsid w:val="00D061D0"/>
    <w:rsid w:val="00D065A2"/>
    <w:rsid w:val="00D06747"/>
    <w:rsid w:val="00D070EA"/>
    <w:rsid w:val="00D12458"/>
    <w:rsid w:val="00D1292A"/>
    <w:rsid w:val="00D12A8A"/>
    <w:rsid w:val="00D13439"/>
    <w:rsid w:val="00D13BE1"/>
    <w:rsid w:val="00D147FD"/>
    <w:rsid w:val="00D149C2"/>
    <w:rsid w:val="00D15D0F"/>
    <w:rsid w:val="00D22A57"/>
    <w:rsid w:val="00D232EF"/>
    <w:rsid w:val="00D236BC"/>
    <w:rsid w:val="00D254BD"/>
    <w:rsid w:val="00D26358"/>
    <w:rsid w:val="00D26510"/>
    <w:rsid w:val="00D26934"/>
    <w:rsid w:val="00D277AF"/>
    <w:rsid w:val="00D3038A"/>
    <w:rsid w:val="00D3523B"/>
    <w:rsid w:val="00D35573"/>
    <w:rsid w:val="00D35739"/>
    <w:rsid w:val="00D36110"/>
    <w:rsid w:val="00D37ED1"/>
    <w:rsid w:val="00D40FAD"/>
    <w:rsid w:val="00D419D1"/>
    <w:rsid w:val="00D41ADC"/>
    <w:rsid w:val="00D41D91"/>
    <w:rsid w:val="00D42232"/>
    <w:rsid w:val="00D428EB"/>
    <w:rsid w:val="00D434F6"/>
    <w:rsid w:val="00D44668"/>
    <w:rsid w:val="00D45055"/>
    <w:rsid w:val="00D4537E"/>
    <w:rsid w:val="00D45635"/>
    <w:rsid w:val="00D458F9"/>
    <w:rsid w:val="00D469EA"/>
    <w:rsid w:val="00D4735F"/>
    <w:rsid w:val="00D476CF"/>
    <w:rsid w:val="00D5099A"/>
    <w:rsid w:val="00D50BD1"/>
    <w:rsid w:val="00D51071"/>
    <w:rsid w:val="00D51EB4"/>
    <w:rsid w:val="00D52167"/>
    <w:rsid w:val="00D5407C"/>
    <w:rsid w:val="00D54210"/>
    <w:rsid w:val="00D547BA"/>
    <w:rsid w:val="00D54B18"/>
    <w:rsid w:val="00D54DF4"/>
    <w:rsid w:val="00D5574E"/>
    <w:rsid w:val="00D56236"/>
    <w:rsid w:val="00D577B8"/>
    <w:rsid w:val="00D600F5"/>
    <w:rsid w:val="00D60B3E"/>
    <w:rsid w:val="00D62A82"/>
    <w:rsid w:val="00D62D33"/>
    <w:rsid w:val="00D640EB"/>
    <w:rsid w:val="00D6465B"/>
    <w:rsid w:val="00D66134"/>
    <w:rsid w:val="00D66260"/>
    <w:rsid w:val="00D66FD4"/>
    <w:rsid w:val="00D678FF"/>
    <w:rsid w:val="00D70280"/>
    <w:rsid w:val="00D71402"/>
    <w:rsid w:val="00D72DB7"/>
    <w:rsid w:val="00D757C2"/>
    <w:rsid w:val="00D767CA"/>
    <w:rsid w:val="00D77157"/>
    <w:rsid w:val="00D77889"/>
    <w:rsid w:val="00D81516"/>
    <w:rsid w:val="00D84A10"/>
    <w:rsid w:val="00D84E46"/>
    <w:rsid w:val="00D857EF"/>
    <w:rsid w:val="00D861F1"/>
    <w:rsid w:val="00D8643D"/>
    <w:rsid w:val="00D87395"/>
    <w:rsid w:val="00D87C60"/>
    <w:rsid w:val="00D87D91"/>
    <w:rsid w:val="00D90C11"/>
    <w:rsid w:val="00D9173D"/>
    <w:rsid w:val="00D93D16"/>
    <w:rsid w:val="00D93D9A"/>
    <w:rsid w:val="00D95AF6"/>
    <w:rsid w:val="00D95E9F"/>
    <w:rsid w:val="00D967FC"/>
    <w:rsid w:val="00DA0BE1"/>
    <w:rsid w:val="00DA1138"/>
    <w:rsid w:val="00DA6B8A"/>
    <w:rsid w:val="00DA6BB2"/>
    <w:rsid w:val="00DA6F42"/>
    <w:rsid w:val="00DA7095"/>
    <w:rsid w:val="00DA72B9"/>
    <w:rsid w:val="00DA7EA9"/>
    <w:rsid w:val="00DB010F"/>
    <w:rsid w:val="00DB0802"/>
    <w:rsid w:val="00DB0858"/>
    <w:rsid w:val="00DB0A29"/>
    <w:rsid w:val="00DB1B85"/>
    <w:rsid w:val="00DB2B0F"/>
    <w:rsid w:val="00DB3F02"/>
    <w:rsid w:val="00DB48A8"/>
    <w:rsid w:val="00DB4DC9"/>
    <w:rsid w:val="00DB4F48"/>
    <w:rsid w:val="00DB52DA"/>
    <w:rsid w:val="00DB55AD"/>
    <w:rsid w:val="00DB61A5"/>
    <w:rsid w:val="00DB6248"/>
    <w:rsid w:val="00DB625A"/>
    <w:rsid w:val="00DB6784"/>
    <w:rsid w:val="00DB6C97"/>
    <w:rsid w:val="00DC0680"/>
    <w:rsid w:val="00DC14DD"/>
    <w:rsid w:val="00DC21B5"/>
    <w:rsid w:val="00DC3A56"/>
    <w:rsid w:val="00DC54F4"/>
    <w:rsid w:val="00DC5FFE"/>
    <w:rsid w:val="00DC6370"/>
    <w:rsid w:val="00DC680C"/>
    <w:rsid w:val="00DC6C1A"/>
    <w:rsid w:val="00DC7D4E"/>
    <w:rsid w:val="00DD0822"/>
    <w:rsid w:val="00DD1A35"/>
    <w:rsid w:val="00DD2BAE"/>
    <w:rsid w:val="00DD589E"/>
    <w:rsid w:val="00DD64AD"/>
    <w:rsid w:val="00DD717D"/>
    <w:rsid w:val="00DE2C98"/>
    <w:rsid w:val="00DE4918"/>
    <w:rsid w:val="00DE5366"/>
    <w:rsid w:val="00DF1431"/>
    <w:rsid w:val="00DF1C7C"/>
    <w:rsid w:val="00DF1CBC"/>
    <w:rsid w:val="00DF30A3"/>
    <w:rsid w:val="00DF397B"/>
    <w:rsid w:val="00DF4ACA"/>
    <w:rsid w:val="00DF77B5"/>
    <w:rsid w:val="00DF7B95"/>
    <w:rsid w:val="00DF7CE8"/>
    <w:rsid w:val="00E03E7C"/>
    <w:rsid w:val="00E04572"/>
    <w:rsid w:val="00E06B3E"/>
    <w:rsid w:val="00E10E21"/>
    <w:rsid w:val="00E115C3"/>
    <w:rsid w:val="00E116A6"/>
    <w:rsid w:val="00E12697"/>
    <w:rsid w:val="00E13220"/>
    <w:rsid w:val="00E1325E"/>
    <w:rsid w:val="00E14A7B"/>
    <w:rsid w:val="00E153B9"/>
    <w:rsid w:val="00E174C8"/>
    <w:rsid w:val="00E21DF4"/>
    <w:rsid w:val="00E21FCB"/>
    <w:rsid w:val="00E300E9"/>
    <w:rsid w:val="00E3021D"/>
    <w:rsid w:val="00E31A86"/>
    <w:rsid w:val="00E3213D"/>
    <w:rsid w:val="00E32CD8"/>
    <w:rsid w:val="00E32E0C"/>
    <w:rsid w:val="00E34005"/>
    <w:rsid w:val="00E34CFF"/>
    <w:rsid w:val="00E369CC"/>
    <w:rsid w:val="00E36E50"/>
    <w:rsid w:val="00E419C2"/>
    <w:rsid w:val="00E41AFA"/>
    <w:rsid w:val="00E41BAB"/>
    <w:rsid w:val="00E42437"/>
    <w:rsid w:val="00E425E3"/>
    <w:rsid w:val="00E4315A"/>
    <w:rsid w:val="00E43264"/>
    <w:rsid w:val="00E432E6"/>
    <w:rsid w:val="00E437FC"/>
    <w:rsid w:val="00E44209"/>
    <w:rsid w:val="00E45CF4"/>
    <w:rsid w:val="00E45F2C"/>
    <w:rsid w:val="00E50168"/>
    <w:rsid w:val="00E50859"/>
    <w:rsid w:val="00E536B2"/>
    <w:rsid w:val="00E541F1"/>
    <w:rsid w:val="00E54591"/>
    <w:rsid w:val="00E54645"/>
    <w:rsid w:val="00E54890"/>
    <w:rsid w:val="00E5538E"/>
    <w:rsid w:val="00E5657E"/>
    <w:rsid w:val="00E57033"/>
    <w:rsid w:val="00E5710C"/>
    <w:rsid w:val="00E57868"/>
    <w:rsid w:val="00E578EB"/>
    <w:rsid w:val="00E57BFA"/>
    <w:rsid w:val="00E60026"/>
    <w:rsid w:val="00E60288"/>
    <w:rsid w:val="00E65B43"/>
    <w:rsid w:val="00E65C05"/>
    <w:rsid w:val="00E65F3E"/>
    <w:rsid w:val="00E66A69"/>
    <w:rsid w:val="00E6711D"/>
    <w:rsid w:val="00E673A0"/>
    <w:rsid w:val="00E72E75"/>
    <w:rsid w:val="00E732A8"/>
    <w:rsid w:val="00E736B5"/>
    <w:rsid w:val="00E75C84"/>
    <w:rsid w:val="00E80516"/>
    <w:rsid w:val="00E8198C"/>
    <w:rsid w:val="00E86047"/>
    <w:rsid w:val="00E86FDC"/>
    <w:rsid w:val="00E878F3"/>
    <w:rsid w:val="00E87E39"/>
    <w:rsid w:val="00E93163"/>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47AC"/>
    <w:rsid w:val="00EA5434"/>
    <w:rsid w:val="00EB13F9"/>
    <w:rsid w:val="00EB1721"/>
    <w:rsid w:val="00EB1918"/>
    <w:rsid w:val="00EB1D04"/>
    <w:rsid w:val="00EB26AA"/>
    <w:rsid w:val="00EB3082"/>
    <w:rsid w:val="00EB31A9"/>
    <w:rsid w:val="00EB3EAC"/>
    <w:rsid w:val="00EB5A7A"/>
    <w:rsid w:val="00EB5F82"/>
    <w:rsid w:val="00EB7B98"/>
    <w:rsid w:val="00EC1502"/>
    <w:rsid w:val="00EC1A85"/>
    <w:rsid w:val="00EC4845"/>
    <w:rsid w:val="00EC4AAD"/>
    <w:rsid w:val="00EC4BF6"/>
    <w:rsid w:val="00EC51DA"/>
    <w:rsid w:val="00EC56B9"/>
    <w:rsid w:val="00EC64A7"/>
    <w:rsid w:val="00ED051D"/>
    <w:rsid w:val="00ED0680"/>
    <w:rsid w:val="00ED0804"/>
    <w:rsid w:val="00ED1375"/>
    <w:rsid w:val="00ED18EB"/>
    <w:rsid w:val="00ED370D"/>
    <w:rsid w:val="00ED48AF"/>
    <w:rsid w:val="00ED622F"/>
    <w:rsid w:val="00ED7454"/>
    <w:rsid w:val="00ED7C3F"/>
    <w:rsid w:val="00EE0F13"/>
    <w:rsid w:val="00EE1B06"/>
    <w:rsid w:val="00EE1B7A"/>
    <w:rsid w:val="00EE37A8"/>
    <w:rsid w:val="00EE3F4E"/>
    <w:rsid w:val="00EE44F6"/>
    <w:rsid w:val="00EE47C3"/>
    <w:rsid w:val="00EE5659"/>
    <w:rsid w:val="00EE638D"/>
    <w:rsid w:val="00EE683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4FE"/>
    <w:rsid w:val="00F2078D"/>
    <w:rsid w:val="00F20A55"/>
    <w:rsid w:val="00F20BEA"/>
    <w:rsid w:val="00F220CC"/>
    <w:rsid w:val="00F22DEA"/>
    <w:rsid w:val="00F2305C"/>
    <w:rsid w:val="00F2358E"/>
    <w:rsid w:val="00F236F6"/>
    <w:rsid w:val="00F23D6E"/>
    <w:rsid w:val="00F24336"/>
    <w:rsid w:val="00F26560"/>
    <w:rsid w:val="00F32587"/>
    <w:rsid w:val="00F329B4"/>
    <w:rsid w:val="00F33E9C"/>
    <w:rsid w:val="00F35405"/>
    <w:rsid w:val="00F35853"/>
    <w:rsid w:val="00F400AB"/>
    <w:rsid w:val="00F40BDA"/>
    <w:rsid w:val="00F410D5"/>
    <w:rsid w:val="00F42299"/>
    <w:rsid w:val="00F42489"/>
    <w:rsid w:val="00F4359B"/>
    <w:rsid w:val="00F435A0"/>
    <w:rsid w:val="00F4435D"/>
    <w:rsid w:val="00F477A2"/>
    <w:rsid w:val="00F47FCD"/>
    <w:rsid w:val="00F512DA"/>
    <w:rsid w:val="00F51BC0"/>
    <w:rsid w:val="00F552F9"/>
    <w:rsid w:val="00F608FA"/>
    <w:rsid w:val="00F609A9"/>
    <w:rsid w:val="00F61738"/>
    <w:rsid w:val="00F63391"/>
    <w:rsid w:val="00F6379B"/>
    <w:rsid w:val="00F6425F"/>
    <w:rsid w:val="00F650A3"/>
    <w:rsid w:val="00F6536A"/>
    <w:rsid w:val="00F661FE"/>
    <w:rsid w:val="00F66476"/>
    <w:rsid w:val="00F6647C"/>
    <w:rsid w:val="00F67B00"/>
    <w:rsid w:val="00F706F4"/>
    <w:rsid w:val="00F7246D"/>
    <w:rsid w:val="00F7344A"/>
    <w:rsid w:val="00F73563"/>
    <w:rsid w:val="00F7617C"/>
    <w:rsid w:val="00F773B7"/>
    <w:rsid w:val="00F82256"/>
    <w:rsid w:val="00F822E1"/>
    <w:rsid w:val="00F826A4"/>
    <w:rsid w:val="00F82EC7"/>
    <w:rsid w:val="00F843FD"/>
    <w:rsid w:val="00F855EE"/>
    <w:rsid w:val="00F85FC3"/>
    <w:rsid w:val="00F86A82"/>
    <w:rsid w:val="00F877D6"/>
    <w:rsid w:val="00F900C9"/>
    <w:rsid w:val="00F92088"/>
    <w:rsid w:val="00F92AEB"/>
    <w:rsid w:val="00F92F5B"/>
    <w:rsid w:val="00F93663"/>
    <w:rsid w:val="00F95030"/>
    <w:rsid w:val="00F95AB2"/>
    <w:rsid w:val="00F95F09"/>
    <w:rsid w:val="00FA01BA"/>
    <w:rsid w:val="00FA0981"/>
    <w:rsid w:val="00FA1BE0"/>
    <w:rsid w:val="00FA291F"/>
    <w:rsid w:val="00FA2E87"/>
    <w:rsid w:val="00FA37C9"/>
    <w:rsid w:val="00FA3895"/>
    <w:rsid w:val="00FA38AA"/>
    <w:rsid w:val="00FA5C7F"/>
    <w:rsid w:val="00FA67B8"/>
    <w:rsid w:val="00FA6BD4"/>
    <w:rsid w:val="00FA7F7E"/>
    <w:rsid w:val="00FB14E8"/>
    <w:rsid w:val="00FB1948"/>
    <w:rsid w:val="00FB2BDE"/>
    <w:rsid w:val="00FB2E07"/>
    <w:rsid w:val="00FB477A"/>
    <w:rsid w:val="00FB4C90"/>
    <w:rsid w:val="00FB51C0"/>
    <w:rsid w:val="00FB7943"/>
    <w:rsid w:val="00FC31E0"/>
    <w:rsid w:val="00FC355A"/>
    <w:rsid w:val="00FC5466"/>
    <w:rsid w:val="00FC54C2"/>
    <w:rsid w:val="00FC7EE8"/>
    <w:rsid w:val="00FD0366"/>
    <w:rsid w:val="00FD2212"/>
    <w:rsid w:val="00FD790E"/>
    <w:rsid w:val="00FE2549"/>
    <w:rsid w:val="00FE35F5"/>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4C6"/>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A8E8-8859-4C7C-8D8B-C759E22A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2020-10-07T20:14:00Z</cp:lastPrinted>
  <dcterms:created xsi:type="dcterms:W3CDTF">2021-06-02T20:14:00Z</dcterms:created>
  <dcterms:modified xsi:type="dcterms:W3CDTF">2021-06-16T14:32:00Z</dcterms:modified>
</cp:coreProperties>
</file>